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873" w:rsidRPr="00255E66" w:rsidRDefault="001A2873" w:rsidP="001A2873">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第五节</w:t>
      </w:r>
      <w:r w:rsidRPr="00255E66">
        <w:rPr>
          <w:rFonts w:ascii="Times New Roman" w:eastAsia="宋体" w:hAnsi="宋体"/>
          <w:sz w:val="44"/>
        </w:rPr>
        <w:t xml:space="preserve">　</w:t>
      </w:r>
      <w:r w:rsidRPr="00255E66">
        <w:rPr>
          <w:rFonts w:ascii="Times New Roman" w:eastAsia="宋体" w:hAnsi="宋体"/>
          <w:b/>
          <w:sz w:val="44"/>
        </w:rPr>
        <w:t>中国区域生态环境问题及其防治途径</w:t>
      </w:r>
    </w:p>
    <w:p w:rsidR="001A2873" w:rsidRDefault="001A2873" w:rsidP="001A2873">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eastAsia="楷体" w:hAnsi="楷体"/>
        </w:rPr>
        <w:t>读图</w:t>
      </w:r>
      <w:r w:rsidRPr="00255E66">
        <w:rPr>
          <w:rFonts w:ascii="Times New Roman" w:hAnsi="宋体"/>
        </w:rPr>
        <w:t>,</w:t>
      </w:r>
      <w:r w:rsidRPr="00255E66">
        <w:rPr>
          <w:rFonts w:ascii="Times New Roman" w:eastAsia="楷体" w:hAnsi="楷体"/>
        </w:rPr>
        <w:t>完成第</w:t>
      </w:r>
      <w:r w:rsidRPr="00255E66">
        <w:rPr>
          <w:rFonts w:ascii="Times New Roman" w:hAnsi="宋体"/>
        </w:rPr>
        <w:t>1~2</w:t>
      </w:r>
      <w:r w:rsidRPr="00255E66">
        <w:rPr>
          <w:rFonts w:ascii="Times New Roman" w:eastAsia="楷体" w:hAnsi="楷体"/>
        </w:rPr>
        <w:t>题。</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该图表示的主题是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天然气资源的分布</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滑坡、泥石流等地质灾害的分布</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退耕还林、还草工程的分布</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森林资源的分布</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069280" cy="1637640"/>
            <wp:effectExtent l="0" t="0" r="0" b="0"/>
            <wp:docPr id="535" name="Z06.eps" descr="id:2147499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7"/>
                    <a:stretch>
                      <a:fillRect/>
                    </a:stretch>
                  </pic:blipFill>
                  <pic:spPr>
                    <a:xfrm>
                      <a:off x="0" y="0"/>
                      <a:ext cx="2069280" cy="1637640"/>
                    </a:xfrm>
                    <a:prstGeom prst="rect">
                      <a:avLst/>
                    </a:prstGeom>
                  </pic:spPr>
                </pic:pic>
              </a:graphicData>
            </a:graphic>
          </wp:inline>
        </w:drawing>
      </w:r>
    </w:p>
    <w:p w:rsidR="001A2873"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图中</w:t>
      </w:r>
      <w:r w:rsidRPr="00255E66">
        <w:rPr>
          <w:rFonts w:ascii="Times New Roman" w:hAnsi="宋体"/>
        </w:rPr>
        <w:t>A</w:t>
      </w:r>
      <w:r w:rsidRPr="00255E66">
        <w:rPr>
          <w:rFonts w:ascii="Times New Roman" w:hAnsi="宋体"/>
        </w:rPr>
        <w:t>、</w:t>
      </w:r>
      <w:r w:rsidRPr="00255E66">
        <w:rPr>
          <w:rFonts w:ascii="Times New Roman" w:hAnsi="宋体"/>
        </w:rPr>
        <w:t>B</w:t>
      </w:r>
      <w:r w:rsidRPr="00255E66">
        <w:rPr>
          <w:rFonts w:ascii="Times New Roman" w:hAnsi="宋体"/>
        </w:rPr>
        <w:t>两地面临的突出生态环境问题分别是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生物多样性减少、水土流失</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水土流失、荒漠化</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草场退化、荒漠化</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荒漠化、水土流失</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2</w:t>
      </w:r>
      <w:r w:rsidRPr="00255E66">
        <w:rPr>
          <w:rFonts w:ascii="Times New Roman" w:hAnsi="Times New Roman"/>
        </w:rPr>
        <w:t>.</w:t>
      </w:r>
      <w:r w:rsidRPr="00255E66">
        <w:rPr>
          <w:rFonts w:ascii="Times New Roman" w:hAnsi="宋体"/>
        </w:rPr>
        <w:t>D</w:t>
      </w:r>
    </w:p>
    <w:p w:rsidR="001A2873"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分析图示地区</w:t>
      </w:r>
      <w:r w:rsidRPr="00255E66">
        <w:rPr>
          <w:rFonts w:ascii="Times New Roman" w:hAnsi="宋体"/>
        </w:rPr>
        <w:t>,</w:t>
      </w:r>
      <w:r w:rsidRPr="00255E66">
        <w:rPr>
          <w:rFonts w:ascii="Times New Roman" w:eastAsia="楷体" w:hAnsi="楷体"/>
        </w:rPr>
        <w:t>图例所示的阴影地区是我国农垦区与牧区的交界处</w:t>
      </w:r>
      <w:r w:rsidRPr="00255E66">
        <w:rPr>
          <w:rFonts w:ascii="Times New Roman" w:hAnsi="宋体"/>
        </w:rPr>
        <w:t>,</w:t>
      </w:r>
      <w:r w:rsidRPr="00255E66">
        <w:rPr>
          <w:rFonts w:ascii="Times New Roman" w:eastAsia="楷体" w:hAnsi="楷体"/>
        </w:rPr>
        <w:t>水土流失和荒漠化较为严重</w:t>
      </w:r>
      <w:r w:rsidRPr="00255E66">
        <w:rPr>
          <w:rFonts w:ascii="Times New Roman" w:hAnsi="宋体"/>
        </w:rPr>
        <w:t>,</w:t>
      </w:r>
      <w:r w:rsidRPr="00255E66">
        <w:rPr>
          <w:rFonts w:ascii="Times New Roman" w:eastAsia="楷体" w:hAnsi="楷体"/>
        </w:rPr>
        <w:t>是我国退耕还林、还草工程的实施区。图中</w:t>
      </w:r>
      <w:r w:rsidRPr="00255E66">
        <w:rPr>
          <w:rFonts w:ascii="Times New Roman" w:hAnsi="宋体"/>
        </w:rPr>
        <w:t>A</w:t>
      </w:r>
      <w:r w:rsidRPr="00255E66">
        <w:rPr>
          <w:rFonts w:ascii="Times New Roman" w:eastAsia="楷体" w:hAnsi="楷体"/>
        </w:rPr>
        <w:t>地位于塔里木盆地边缘</w:t>
      </w:r>
      <w:r w:rsidRPr="00255E66">
        <w:rPr>
          <w:rFonts w:ascii="Times New Roman" w:hAnsi="宋体"/>
        </w:rPr>
        <w:t>,B</w:t>
      </w:r>
      <w:r w:rsidRPr="00255E66">
        <w:rPr>
          <w:rFonts w:ascii="Times New Roman" w:eastAsia="楷体" w:hAnsi="楷体"/>
        </w:rPr>
        <w:t>地处于黄土高原</w:t>
      </w:r>
      <w:r w:rsidRPr="00255E66">
        <w:rPr>
          <w:rFonts w:ascii="Times New Roman" w:hAnsi="宋体"/>
        </w:rPr>
        <w:t>,</w:t>
      </w:r>
      <w:r w:rsidRPr="00255E66">
        <w:rPr>
          <w:rFonts w:ascii="Times New Roman" w:eastAsia="楷体" w:hAnsi="楷体"/>
        </w:rPr>
        <w:t>所以面临的突出环境问题分别是荒漠化、水土流失。</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eastAsia="楷体" w:hAnsi="楷体"/>
        </w:rPr>
        <w:t>读我国局部区域示意图</w:t>
      </w:r>
      <w:r w:rsidRPr="00255E66">
        <w:rPr>
          <w:rFonts w:ascii="Times New Roman" w:hAnsi="宋体"/>
        </w:rPr>
        <w:t>,</w:t>
      </w:r>
      <w:r w:rsidRPr="00255E66">
        <w:rPr>
          <w:rFonts w:ascii="Times New Roman" w:eastAsia="楷体" w:hAnsi="楷体"/>
        </w:rPr>
        <w:t>完成第</w:t>
      </w:r>
      <w:r w:rsidRPr="00255E66">
        <w:rPr>
          <w:rFonts w:ascii="Times New Roman" w:hAnsi="宋体"/>
        </w:rPr>
        <w:t>3~4</w:t>
      </w:r>
      <w:r w:rsidRPr="00255E66">
        <w:rPr>
          <w:rFonts w:ascii="Times New Roman" w:eastAsia="楷体" w:hAnsi="楷体"/>
        </w:rPr>
        <w:t>题。</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362320" cy="926640"/>
            <wp:effectExtent l="0" t="0" r="0" b="0"/>
            <wp:docPr id="536" name="Z07.eps" descr="id:2147499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8"/>
                    <a:stretch>
                      <a:fillRect/>
                    </a:stretch>
                  </pic:blipFill>
                  <pic:spPr>
                    <a:xfrm>
                      <a:off x="0" y="0"/>
                      <a:ext cx="2362320" cy="92664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两地区在区域发展中</w:t>
      </w:r>
      <w:r w:rsidRPr="00255E66">
        <w:rPr>
          <w:rFonts w:ascii="Times New Roman" w:hAnsi="宋体"/>
        </w:rPr>
        <w:t>,</w:t>
      </w:r>
      <w:r w:rsidRPr="00255E66">
        <w:rPr>
          <w:rFonts w:ascii="Times New Roman" w:hAnsi="宋体"/>
        </w:rPr>
        <w:t>面临的共同生态环境问题是</w:t>
      </w:r>
      <w:r w:rsidRPr="00255E66">
        <w:rPr>
          <w:rFonts w:ascii="Times New Roman" w:hAnsi="宋体"/>
        </w:rPr>
        <w:ptab w:relativeTo="margin" w:alignment="right" w:leader="none"/>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森林破坏</w:t>
      </w:r>
      <w:r w:rsidRPr="00255E66">
        <w:rPr>
          <w:rFonts w:ascii="Times New Roman" w:hAnsi="宋体"/>
        </w:rPr>
        <w:tab/>
        <w:t>B</w:t>
      </w:r>
      <w:r w:rsidRPr="00255E66">
        <w:rPr>
          <w:rFonts w:ascii="Times New Roman" w:hAnsi="Times New Roman"/>
        </w:rPr>
        <w:t>.</w:t>
      </w:r>
      <w:r w:rsidRPr="00255E66">
        <w:rPr>
          <w:rFonts w:ascii="Times New Roman" w:hAnsi="宋体"/>
        </w:rPr>
        <w:t>水土流失</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草地退化</w:t>
      </w:r>
      <w:r w:rsidRPr="00255E66">
        <w:rPr>
          <w:rFonts w:ascii="Times New Roman" w:hAnsi="宋体"/>
        </w:rPr>
        <w:tab/>
        <w:t>D</w:t>
      </w:r>
      <w:r w:rsidRPr="00255E66">
        <w:rPr>
          <w:rFonts w:ascii="Times New Roman" w:hAnsi="Times New Roman"/>
        </w:rPr>
        <w:t>.</w:t>
      </w:r>
      <w:r w:rsidRPr="00255E66">
        <w:rPr>
          <w:rFonts w:ascii="Times New Roman" w:hAnsi="宋体"/>
        </w:rPr>
        <w:t>生物多样性锐减</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针对上述生态环境问题采取的防治措施中</w:t>
      </w:r>
      <w:r w:rsidRPr="00255E66">
        <w:rPr>
          <w:rFonts w:ascii="Times New Roman" w:hAnsi="宋体"/>
        </w:rPr>
        <w:t>,</w:t>
      </w:r>
      <w:r w:rsidRPr="00255E66">
        <w:rPr>
          <w:rFonts w:ascii="Times New Roman" w:hAnsi="宋体"/>
        </w:rPr>
        <w:t>提高生态环境效益的最好做法是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大力推广生活用煤</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大力发展水电建设</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提高炉灶技术水平</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lastRenderedPageBreak/>
        <w:t>D</w:t>
      </w:r>
      <w:r w:rsidRPr="00255E66">
        <w:rPr>
          <w:rFonts w:ascii="Times New Roman" w:hAnsi="Times New Roman"/>
        </w:rPr>
        <w:t>.</w:t>
      </w:r>
      <w:r w:rsidRPr="00255E66">
        <w:rPr>
          <w:rFonts w:ascii="Times New Roman" w:hAnsi="宋体"/>
        </w:rPr>
        <w:t>大力推广沼气池建设</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3</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4</w:t>
      </w:r>
      <w:r w:rsidRPr="00255E66">
        <w:rPr>
          <w:rFonts w:ascii="Times New Roman" w:hAnsi="Times New Roman"/>
        </w:rPr>
        <w:t>.</w:t>
      </w:r>
      <w:r w:rsidRPr="00255E66">
        <w:rPr>
          <w:rFonts w:ascii="Times New Roman" w:hAnsi="宋体"/>
        </w:rPr>
        <w:t>D</w:t>
      </w:r>
    </w:p>
    <w:p w:rsidR="001A2873"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首先判断两地区的具体地理位置</w:t>
      </w:r>
      <w:r w:rsidRPr="00255E66">
        <w:rPr>
          <w:rFonts w:ascii="Times New Roman" w:hAnsi="宋体"/>
        </w:rPr>
        <w:t>,</w:t>
      </w:r>
      <w:r w:rsidRPr="00255E66">
        <w:rPr>
          <w:rFonts w:ascii="Times New Roman" w:eastAsia="楷体" w:hAnsi="楷体"/>
        </w:rPr>
        <w:t>左图是黄土高原地区</w:t>
      </w:r>
      <w:r w:rsidRPr="00255E66">
        <w:rPr>
          <w:rFonts w:ascii="Times New Roman" w:hAnsi="宋体"/>
        </w:rPr>
        <w:t>,</w:t>
      </w:r>
      <w:r w:rsidRPr="00255E66">
        <w:rPr>
          <w:rFonts w:ascii="Times New Roman" w:eastAsia="楷体" w:hAnsi="楷体"/>
        </w:rPr>
        <w:t>右图是东南丘陵地区</w:t>
      </w:r>
      <w:r w:rsidRPr="00255E66">
        <w:rPr>
          <w:rFonts w:ascii="Times New Roman" w:hAnsi="宋体"/>
        </w:rPr>
        <w:t>,</w:t>
      </w:r>
      <w:r w:rsidRPr="00255E66">
        <w:rPr>
          <w:rFonts w:ascii="Times New Roman" w:eastAsia="楷体" w:hAnsi="楷体"/>
        </w:rPr>
        <w:t>两地共同的生态环境问题是水土流失。第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t>黄土高原地区虽有大量煤炭资源</w:t>
      </w:r>
      <w:r w:rsidRPr="00255E66">
        <w:rPr>
          <w:rFonts w:ascii="Times New Roman" w:hAnsi="宋体"/>
        </w:rPr>
        <w:t>,</w:t>
      </w:r>
      <w:r w:rsidRPr="00255E66">
        <w:rPr>
          <w:rFonts w:ascii="Times New Roman" w:eastAsia="楷体" w:hAnsi="楷体"/>
        </w:rPr>
        <w:t>但燃烧煤炭会造成环境问题</w:t>
      </w:r>
      <w:r w:rsidRPr="00255E66">
        <w:rPr>
          <w:rFonts w:ascii="Times New Roman" w:hAnsi="宋体"/>
        </w:rPr>
        <w:t>,</w:t>
      </w:r>
      <w:r w:rsidRPr="00255E66">
        <w:rPr>
          <w:rFonts w:ascii="Times New Roman" w:eastAsia="楷体" w:hAnsi="楷体"/>
        </w:rPr>
        <w:t>黄土高原降水较少</w:t>
      </w:r>
      <w:r w:rsidRPr="00255E66">
        <w:rPr>
          <w:rFonts w:ascii="Times New Roman" w:hAnsi="宋体"/>
        </w:rPr>
        <w:t>,</w:t>
      </w:r>
      <w:r w:rsidRPr="00255E66">
        <w:rPr>
          <w:rFonts w:ascii="Times New Roman" w:eastAsia="楷体" w:hAnsi="楷体"/>
        </w:rPr>
        <w:t>不适合发展水电</w:t>
      </w:r>
      <w:r w:rsidRPr="00255E66">
        <w:rPr>
          <w:rFonts w:ascii="Times New Roman" w:hAnsi="宋体"/>
        </w:rPr>
        <w:t>,</w:t>
      </w:r>
      <w:r w:rsidRPr="00255E66">
        <w:rPr>
          <w:rFonts w:ascii="Times New Roman" w:eastAsia="楷体" w:hAnsi="楷体"/>
        </w:rPr>
        <w:t>大力推广沼气池建设既可充分利用生物能</w:t>
      </w:r>
      <w:r w:rsidRPr="00255E66">
        <w:rPr>
          <w:rFonts w:ascii="Times New Roman" w:hAnsi="宋体"/>
        </w:rPr>
        <w:t>,</w:t>
      </w:r>
      <w:r w:rsidRPr="00255E66">
        <w:rPr>
          <w:rFonts w:ascii="Times New Roman" w:eastAsia="楷体" w:hAnsi="楷体"/>
        </w:rPr>
        <w:t>又能减轻环境污染。</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2014</w:t>
      </w:r>
      <w:r w:rsidRPr="00255E66">
        <w:rPr>
          <w:rFonts w:ascii="Times New Roman" w:eastAsia="楷体" w:hAnsi="楷体"/>
        </w:rPr>
        <w:t>年</w:t>
      </w:r>
      <w:r w:rsidRPr="00255E66">
        <w:rPr>
          <w:rFonts w:ascii="Times New Roman" w:hAnsi="宋体"/>
        </w:rPr>
        <w:t>6</w:t>
      </w:r>
      <w:r w:rsidRPr="00255E66">
        <w:rPr>
          <w:rFonts w:ascii="Times New Roman" w:eastAsia="楷体" w:hAnsi="楷体"/>
        </w:rPr>
        <w:t>月</w:t>
      </w:r>
      <w:r w:rsidRPr="00255E66">
        <w:rPr>
          <w:rFonts w:ascii="Times New Roman" w:hAnsi="宋体"/>
        </w:rPr>
        <w:t>17</w:t>
      </w:r>
      <w:r w:rsidRPr="00255E66">
        <w:rPr>
          <w:rFonts w:ascii="Times New Roman" w:eastAsia="楷体" w:hAnsi="楷体"/>
        </w:rPr>
        <w:t>日</w:t>
      </w:r>
      <w:r w:rsidRPr="00255E66">
        <w:rPr>
          <w:rFonts w:ascii="Times New Roman" w:hAnsi="宋体"/>
        </w:rPr>
        <w:t>,</w:t>
      </w:r>
      <w:r w:rsidRPr="00255E66">
        <w:rPr>
          <w:rFonts w:ascii="Times New Roman" w:eastAsia="楷体" w:hAnsi="楷体"/>
        </w:rPr>
        <w:t>是第十七个</w:t>
      </w:r>
      <w:r w:rsidRPr="00255E66">
        <w:rPr>
          <w:rFonts w:ascii="Times New Roman" w:hAnsi="Times New Roman"/>
        </w:rPr>
        <w:t>“</w:t>
      </w:r>
      <w:r w:rsidRPr="00255E66">
        <w:rPr>
          <w:rFonts w:ascii="Times New Roman" w:eastAsia="楷体" w:hAnsi="楷体"/>
        </w:rPr>
        <w:t>世界防治荒漠化和干旱日</w:t>
      </w:r>
      <w:r w:rsidRPr="00255E66">
        <w:rPr>
          <w:rFonts w:ascii="Times New Roman" w:hAnsi="Times New Roman"/>
        </w:rPr>
        <w:t>”</w:t>
      </w:r>
      <w:r w:rsidRPr="00255E66">
        <w:rPr>
          <w:rFonts w:ascii="Times New Roman" w:hAnsi="宋体"/>
        </w:rPr>
        <w:t>,</w:t>
      </w:r>
      <w:r w:rsidRPr="00255E66">
        <w:rPr>
          <w:rFonts w:ascii="Times New Roman" w:eastAsia="楷体" w:hAnsi="楷体"/>
        </w:rPr>
        <w:t>主题是</w:t>
      </w:r>
      <w:r w:rsidRPr="00255E66">
        <w:rPr>
          <w:rFonts w:ascii="Times New Roman" w:hAnsi="Times New Roman"/>
        </w:rPr>
        <w:t>“</w:t>
      </w:r>
      <w:r w:rsidRPr="00255E66">
        <w:rPr>
          <w:rFonts w:ascii="Times New Roman" w:eastAsia="楷体" w:hAnsi="楷体"/>
        </w:rPr>
        <w:t>防沙治沙惠及民生</w:t>
      </w:r>
      <w:r w:rsidRPr="00255E66">
        <w:rPr>
          <w:rFonts w:ascii="Times New Roman" w:hAnsi="Times New Roman"/>
        </w:rPr>
        <w:t>”</w:t>
      </w:r>
      <w:r w:rsidRPr="00255E66">
        <w:rPr>
          <w:rFonts w:ascii="Times New Roman" w:eastAsia="楷体" w:hAnsi="楷体"/>
        </w:rPr>
        <w:t>。这一主旨告诉世人</w:t>
      </w:r>
      <w:r w:rsidRPr="00255E66">
        <w:rPr>
          <w:rFonts w:ascii="Times New Roman" w:hAnsi="宋体"/>
        </w:rPr>
        <w:t>,</w:t>
      </w:r>
      <w:r w:rsidRPr="00255E66">
        <w:rPr>
          <w:rFonts w:ascii="Times New Roman" w:eastAsia="楷体" w:hAnsi="楷体"/>
        </w:rPr>
        <w:t>要实现人类发展和进步</w:t>
      </w:r>
      <w:r w:rsidRPr="00255E66">
        <w:rPr>
          <w:rFonts w:ascii="Times New Roman" w:hAnsi="宋体"/>
        </w:rPr>
        <w:t>,</w:t>
      </w:r>
      <w:r w:rsidRPr="00255E66">
        <w:rPr>
          <w:rFonts w:ascii="Times New Roman" w:eastAsia="楷体" w:hAnsi="楷体"/>
        </w:rPr>
        <w:t>必须保护我们的生存根基</w:t>
      </w:r>
      <w:r w:rsidRPr="00255E66">
        <w:rPr>
          <w:rFonts w:ascii="Times New Roman" w:hAnsi="Times New Roman"/>
        </w:rPr>
        <w:t>——</w:t>
      </w:r>
      <w:r w:rsidRPr="00255E66">
        <w:rPr>
          <w:rFonts w:ascii="Times New Roman" w:eastAsia="楷体" w:hAnsi="楷体"/>
        </w:rPr>
        <w:t>防治土地退化和荒漠化。结合下图</w:t>
      </w:r>
      <w:r w:rsidRPr="00255E66">
        <w:rPr>
          <w:rFonts w:ascii="Times New Roman" w:hAnsi="宋体"/>
        </w:rPr>
        <w:t>,</w:t>
      </w:r>
      <w:r w:rsidRPr="00255E66">
        <w:rPr>
          <w:rFonts w:ascii="Times New Roman" w:eastAsia="楷体" w:hAnsi="楷体"/>
        </w:rPr>
        <w:t>完成第</w:t>
      </w:r>
      <w:r w:rsidRPr="00255E66">
        <w:rPr>
          <w:rFonts w:ascii="Times New Roman" w:hAnsi="宋体"/>
        </w:rPr>
        <w:t>5~6</w:t>
      </w:r>
      <w:r w:rsidRPr="00255E66">
        <w:rPr>
          <w:rFonts w:ascii="Times New Roman" w:eastAsia="楷体" w:hAnsi="楷体"/>
        </w:rPr>
        <w:t>题。</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209680" cy="1816560"/>
            <wp:effectExtent l="0" t="0" r="0" b="0"/>
            <wp:docPr id="537" name="Z08.eps" descr="id:2147499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9"/>
                    <a:stretch>
                      <a:fillRect/>
                    </a:stretch>
                  </pic:blipFill>
                  <pic:spPr>
                    <a:xfrm>
                      <a:off x="0" y="0"/>
                      <a:ext cx="2209680" cy="181656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图中显示我国水土流失严重的地区主要分布在</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年降水量</w:t>
      </w:r>
      <w:r w:rsidRPr="00255E66">
        <w:rPr>
          <w:rFonts w:ascii="Times New Roman" w:hAnsi="宋体"/>
        </w:rPr>
        <w:t>400</w:t>
      </w:r>
      <w:r w:rsidRPr="00255E66">
        <w:rPr>
          <w:rFonts w:ascii="Times New Roman" w:hAnsi="宋体"/>
        </w:rPr>
        <w:t>毫米左右的地区</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亚热带、暖温带地区</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地形以高原、平原为主的地区</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我国地势的第二级阶梯上</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造成土壤次生盐渍化严重地区南方少、北方多的主要原因是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北方平原面积比南方多</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北方不合理的灌溉和春季蒸发旺盛</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南方多水田</w:t>
      </w:r>
      <w:r w:rsidRPr="00255E66">
        <w:rPr>
          <w:rFonts w:ascii="Times New Roman" w:hAnsi="宋体"/>
        </w:rPr>
        <w:t>,</w:t>
      </w:r>
      <w:r w:rsidRPr="00255E66">
        <w:rPr>
          <w:rFonts w:ascii="Times New Roman" w:hAnsi="宋体"/>
        </w:rPr>
        <w:t>北方多旱地</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人类大量开垦湿地</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5</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6</w:t>
      </w:r>
      <w:r w:rsidRPr="00255E66">
        <w:rPr>
          <w:rFonts w:ascii="Times New Roman" w:hAnsi="Times New Roman"/>
        </w:rPr>
        <w:t>.</w:t>
      </w:r>
      <w:r w:rsidRPr="00255E66">
        <w:rPr>
          <w:rFonts w:ascii="Times New Roman" w:hAnsi="宋体"/>
        </w:rPr>
        <w:t>B</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5</w:t>
      </w:r>
      <w:r w:rsidRPr="00255E66">
        <w:rPr>
          <w:rFonts w:ascii="Times New Roman" w:eastAsia="楷体" w:hAnsi="楷体"/>
        </w:rPr>
        <w:t>题</w:t>
      </w:r>
      <w:r w:rsidRPr="00255E66">
        <w:rPr>
          <w:rFonts w:ascii="Times New Roman" w:hAnsi="宋体"/>
        </w:rPr>
        <w:t>,</w:t>
      </w:r>
      <w:r w:rsidRPr="00255E66">
        <w:rPr>
          <w:rFonts w:ascii="Times New Roman" w:eastAsia="楷体" w:hAnsi="楷体"/>
        </w:rPr>
        <w:t>水土流失和地形、降水、土质、植被、人类活动等多种因素有关</w:t>
      </w:r>
      <w:r w:rsidRPr="00255E66">
        <w:rPr>
          <w:rFonts w:ascii="Times New Roman" w:hAnsi="宋体"/>
        </w:rPr>
        <w:t>,</w:t>
      </w:r>
      <w:r w:rsidRPr="00255E66">
        <w:rPr>
          <w:rFonts w:ascii="Times New Roman" w:eastAsia="楷体" w:hAnsi="楷体"/>
        </w:rPr>
        <w:t>结合我国自然地理分区状况不难看出</w:t>
      </w:r>
      <w:r w:rsidRPr="00255E66">
        <w:rPr>
          <w:rFonts w:ascii="Times New Roman" w:hAnsi="宋体"/>
        </w:rPr>
        <w:t>,</w:t>
      </w:r>
      <w:r w:rsidRPr="00255E66">
        <w:rPr>
          <w:rFonts w:ascii="Times New Roman" w:eastAsia="楷体" w:hAnsi="楷体"/>
        </w:rPr>
        <w:t>主要分布在地势第二级阶梯上。第</w:t>
      </w:r>
      <w:r w:rsidRPr="00255E66">
        <w:rPr>
          <w:rFonts w:ascii="Times New Roman" w:hAnsi="宋体"/>
        </w:rPr>
        <w:t>6</w:t>
      </w:r>
      <w:r w:rsidRPr="00255E66">
        <w:rPr>
          <w:rFonts w:ascii="Times New Roman" w:eastAsia="楷体" w:hAnsi="楷体"/>
        </w:rPr>
        <w:t>题</w:t>
      </w:r>
      <w:r w:rsidRPr="00255E66">
        <w:rPr>
          <w:rFonts w:ascii="Times New Roman" w:hAnsi="宋体"/>
        </w:rPr>
        <w:t>,</w:t>
      </w:r>
      <w:r w:rsidRPr="00255E66">
        <w:rPr>
          <w:rFonts w:ascii="Times New Roman" w:eastAsia="楷体" w:hAnsi="楷体"/>
        </w:rPr>
        <w:t>土壤次生盐渍化多和气候及不合理的耕地灌溉方式有关。北方春季</w:t>
      </w:r>
      <w:r w:rsidRPr="00255E66">
        <w:rPr>
          <w:rFonts w:ascii="Times New Roman" w:hAnsi="宋体"/>
        </w:rPr>
        <w:t>,</w:t>
      </w:r>
      <w:r w:rsidRPr="00255E66">
        <w:rPr>
          <w:rFonts w:ascii="Times New Roman" w:eastAsia="楷体" w:hAnsi="楷体"/>
        </w:rPr>
        <w:t>蒸发旺盛</w:t>
      </w:r>
      <w:r w:rsidRPr="00255E66">
        <w:rPr>
          <w:rFonts w:ascii="Times New Roman" w:hAnsi="宋体"/>
        </w:rPr>
        <w:t>,</w:t>
      </w:r>
      <w:r w:rsidRPr="00255E66">
        <w:rPr>
          <w:rFonts w:ascii="Times New Roman" w:eastAsia="楷体" w:hAnsi="楷体"/>
        </w:rPr>
        <w:t>春旱严重</w:t>
      </w:r>
      <w:r w:rsidRPr="00255E66">
        <w:rPr>
          <w:rFonts w:ascii="Times New Roman" w:hAnsi="宋体"/>
        </w:rPr>
        <w:t>,</w:t>
      </w:r>
      <w:r w:rsidRPr="00255E66">
        <w:rPr>
          <w:rFonts w:ascii="Times New Roman" w:eastAsia="楷体" w:hAnsi="楷体"/>
        </w:rPr>
        <w:t>不合理的灌溉使地下水位上升</w:t>
      </w:r>
      <w:r w:rsidRPr="00255E66">
        <w:rPr>
          <w:rFonts w:ascii="Times New Roman" w:hAnsi="宋体"/>
        </w:rPr>
        <w:t>,</w:t>
      </w:r>
      <w:r w:rsidRPr="00255E66">
        <w:rPr>
          <w:rFonts w:ascii="Times New Roman" w:eastAsia="楷体" w:hAnsi="楷体"/>
        </w:rPr>
        <w:t>导致土壤中的盐分滞留于地表出现盐渍化现象。</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下面图甲为中国生态环境脆弱区图</w:t>
      </w:r>
      <w:r w:rsidRPr="00255E66">
        <w:rPr>
          <w:rFonts w:ascii="Times New Roman" w:hAnsi="宋体"/>
        </w:rPr>
        <w:t>,</w:t>
      </w:r>
      <w:r w:rsidRPr="00255E66">
        <w:rPr>
          <w:rFonts w:ascii="Times New Roman" w:hAnsi="宋体"/>
        </w:rPr>
        <w:t>图乙为</w:t>
      </w:r>
      <w:r w:rsidRPr="00255E66">
        <w:rPr>
          <w:rFonts w:ascii="Times New Roman" w:hAnsi="Times New Roman"/>
        </w:rPr>
        <w:t>“</w:t>
      </w:r>
      <w:r w:rsidRPr="00255E66">
        <w:rPr>
          <w:rFonts w:ascii="Times New Roman" w:hAnsi="宋体"/>
        </w:rPr>
        <w:t>八五</w:t>
      </w:r>
      <w:r w:rsidRPr="00255E66">
        <w:rPr>
          <w:rFonts w:ascii="Times New Roman" w:hAnsi="Times New Roman"/>
        </w:rPr>
        <w:t>”</w:t>
      </w:r>
      <w:r w:rsidRPr="00255E66">
        <w:rPr>
          <w:rFonts w:ascii="Times New Roman" w:hAnsi="宋体"/>
        </w:rPr>
        <w:t>末期我国部分省级行政区贫困人口数量图。图甲和图乙的关联性体现如图丙所示。读图</w:t>
      </w:r>
      <w:r w:rsidRPr="00255E66">
        <w:rPr>
          <w:rFonts w:ascii="Times New Roman" w:hAnsi="宋体"/>
        </w:rPr>
        <w:t>,</w:t>
      </w:r>
      <w:r w:rsidRPr="00255E66">
        <w:rPr>
          <w:rFonts w:ascii="Times New Roman" w:hAnsi="宋体"/>
        </w:rPr>
        <w:t>完成下列各题。</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lastRenderedPageBreak/>
        <w:drawing>
          <wp:inline distT="0" distB="0" distL="0" distR="0">
            <wp:extent cx="2107440" cy="1688400"/>
            <wp:effectExtent l="0" t="0" r="0" b="0"/>
            <wp:docPr id="538" name="Z12.eps" descr="id:2147499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10" cstate="print"/>
                    <a:stretch>
                      <a:fillRect/>
                    </a:stretch>
                  </pic:blipFill>
                  <pic:spPr>
                    <a:xfrm>
                      <a:off x="0" y="0"/>
                      <a:ext cx="2107440" cy="168840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图甲</w:t>
      </w:r>
    </w:p>
    <w:p w:rsidR="001A2873" w:rsidRPr="00255E66" w:rsidRDefault="001A2873" w:rsidP="001A2873">
      <w:pPr>
        <w:tabs>
          <w:tab w:val="left" w:pos="1871"/>
          <w:tab w:val="left" w:pos="3407"/>
          <w:tab w:val="left" w:pos="4949"/>
          <w:tab w:val="left" w:pos="6599"/>
        </w:tabs>
        <w:rPr>
          <w:rFonts w:ascii="Times New Roman" w:hAnsi="宋体"/>
        </w:rPr>
      </w:pP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865880" cy="1168200"/>
            <wp:effectExtent l="0" t="0" r="0" b="0"/>
            <wp:docPr id="539" name="Z13.eps" descr="id:2147499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11"/>
                    <a:stretch>
                      <a:fillRect/>
                    </a:stretch>
                  </pic:blipFill>
                  <pic:spPr>
                    <a:xfrm>
                      <a:off x="0" y="0"/>
                      <a:ext cx="1865880" cy="116820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图乙</w:t>
      </w:r>
    </w:p>
    <w:p w:rsidR="001A2873" w:rsidRPr="00255E66" w:rsidRDefault="001A2873" w:rsidP="001A2873">
      <w:pPr>
        <w:tabs>
          <w:tab w:val="left" w:pos="1871"/>
          <w:tab w:val="left" w:pos="3407"/>
          <w:tab w:val="left" w:pos="4949"/>
          <w:tab w:val="left" w:pos="6599"/>
        </w:tabs>
        <w:rPr>
          <w:rFonts w:ascii="Times New Roman" w:hAnsi="宋体"/>
        </w:rPr>
      </w:pP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577960" cy="494280"/>
            <wp:effectExtent l="0" t="0" r="0" b="0"/>
            <wp:docPr id="540" name="Z14.eps" descr="id:2147499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r:embed="rId12"/>
                    <a:stretch>
                      <a:fillRect/>
                    </a:stretch>
                  </pic:blipFill>
                  <pic:spPr>
                    <a:xfrm>
                      <a:off x="0" y="0"/>
                      <a:ext cx="2577960" cy="49428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图丙</w:t>
      </w:r>
    </w:p>
    <w:p w:rsidR="001A2873" w:rsidRPr="00255E66" w:rsidRDefault="001A2873" w:rsidP="001A2873">
      <w:pPr>
        <w:tabs>
          <w:tab w:val="left" w:pos="1871"/>
          <w:tab w:val="left" w:pos="3407"/>
          <w:tab w:val="left" w:pos="4949"/>
          <w:tab w:val="left" w:pos="6599"/>
        </w:tabs>
        <w:rPr>
          <w:rFonts w:ascii="Times New Roman" w:hAnsi="宋体"/>
        </w:rPr>
      </w:pP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若图丙关联图发生在图甲中的</w:t>
      </w:r>
      <w:r w:rsidRPr="00255E66">
        <w:rPr>
          <w:rFonts w:ascii="Times New Roman" w:hAnsi="宋体"/>
        </w:rPr>
        <w:t>A</w:t>
      </w:r>
      <w:r w:rsidRPr="00255E66">
        <w:rPr>
          <w:rFonts w:ascii="Times New Roman" w:hAnsi="宋体"/>
        </w:rPr>
        <w:t>处</w:t>
      </w:r>
      <w:r w:rsidRPr="00255E66">
        <w:rPr>
          <w:rFonts w:ascii="Times New Roman" w:hAnsi="宋体"/>
        </w:rPr>
        <w:t>,</w:t>
      </w:r>
      <w:r w:rsidRPr="00255E66">
        <w:rPr>
          <w:rFonts w:ascii="Times New Roman" w:hAnsi="宋体"/>
        </w:rPr>
        <w:t>则图丙空格中</w:t>
      </w:r>
      <w:r w:rsidRPr="00255E66">
        <w:rPr>
          <w:rFonts w:ascii="宋体" w:hAnsi="宋体" w:cs="宋体" w:hint="eastAsia"/>
        </w:rPr>
        <w:t>①</w:t>
      </w:r>
      <w:r w:rsidRPr="00255E66">
        <w:rPr>
          <w:rFonts w:ascii="Times New Roman" w:hAnsi="宋体"/>
        </w:rPr>
        <w:t>表示</w:t>
      </w:r>
      <w:r w:rsidRPr="00255E66">
        <w:rPr>
          <w:rFonts w:ascii="Times New Roman" w:hAnsi="宋体"/>
          <w:color w:val="FF0000"/>
          <w:u w:val="single" w:color="000000"/>
        </w:rPr>
        <w:t xml:space="preserve">　　　　　　　　　　</w:t>
      </w:r>
      <w:r w:rsidRPr="00255E66">
        <w:rPr>
          <w:rFonts w:ascii="Times New Roman" w:hAnsi="宋体"/>
        </w:rPr>
        <w:t>,</w:t>
      </w:r>
      <w:r w:rsidRPr="00255E66">
        <w:rPr>
          <w:rFonts w:ascii="宋体" w:hAnsi="宋体" w:cs="宋体" w:hint="eastAsia"/>
        </w:rPr>
        <w:t>②</w:t>
      </w:r>
      <w:r w:rsidRPr="00255E66">
        <w:rPr>
          <w:rFonts w:ascii="Times New Roman" w:hAnsi="宋体"/>
        </w:rPr>
        <w:t>表示</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其主要危害是</w:t>
      </w:r>
      <w:r w:rsidRPr="00255E66">
        <w:rPr>
          <w:rFonts w:ascii="Times New Roman" w:hAnsi="宋体"/>
          <w:color w:val="FF0000"/>
          <w:u w:val="single" w:color="000000"/>
        </w:rPr>
        <w:t xml:space="preserve">　 </w:t>
      </w:r>
    </w:p>
    <w:p w:rsidR="001A2873" w:rsidRPr="00255E66" w:rsidRDefault="001A2873" w:rsidP="001A2873">
      <w:pPr>
        <w:tabs>
          <w:tab w:val="left" w:pos="1871"/>
          <w:tab w:val="left" w:pos="3407"/>
          <w:tab w:val="left" w:pos="4949"/>
          <w:tab w:val="left" w:pos="6599"/>
        </w:tabs>
        <w:jc w:val="right"/>
        <w:rPr>
          <w:rFonts w:ascii="Times New Roman" w:hAnsi="宋体"/>
        </w:rPr>
      </w:pP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若图丙关联图发生在图甲中的</w:t>
      </w:r>
      <w:r w:rsidRPr="00255E66">
        <w:rPr>
          <w:rFonts w:ascii="Times New Roman" w:hAnsi="宋体"/>
        </w:rPr>
        <w:t>B</w:t>
      </w:r>
      <w:r w:rsidRPr="00255E66">
        <w:rPr>
          <w:rFonts w:ascii="Times New Roman" w:hAnsi="宋体"/>
        </w:rPr>
        <w:t>处</w:t>
      </w:r>
      <w:r w:rsidRPr="00255E66">
        <w:rPr>
          <w:rFonts w:ascii="Times New Roman" w:hAnsi="宋体"/>
        </w:rPr>
        <w:t>,</w:t>
      </w:r>
      <w:r w:rsidRPr="00255E66">
        <w:rPr>
          <w:rFonts w:ascii="Times New Roman" w:hAnsi="宋体"/>
        </w:rPr>
        <w:t>则图丙空格中</w:t>
      </w:r>
      <w:r w:rsidRPr="00255E66">
        <w:rPr>
          <w:rFonts w:ascii="宋体" w:hAnsi="宋体" w:cs="宋体" w:hint="eastAsia"/>
        </w:rPr>
        <w:t>①</w:t>
      </w:r>
      <w:r w:rsidRPr="00255E66">
        <w:rPr>
          <w:rFonts w:ascii="Times New Roman" w:hAnsi="宋体"/>
        </w:rPr>
        <w:t>表示</w:t>
      </w:r>
      <w:r w:rsidRPr="00255E66">
        <w:rPr>
          <w:rFonts w:ascii="Times New Roman" w:hAnsi="宋体"/>
          <w:color w:val="FF0000"/>
          <w:u w:val="single" w:color="000000"/>
        </w:rPr>
        <w:t xml:space="preserve">　　　　　</w:t>
      </w:r>
      <w:r w:rsidRPr="00255E66">
        <w:rPr>
          <w:rFonts w:ascii="Times New Roman" w:hAnsi="宋体"/>
        </w:rPr>
        <w:t>,</w:t>
      </w:r>
      <w:r w:rsidRPr="00255E66">
        <w:rPr>
          <w:rFonts w:ascii="宋体" w:hAnsi="宋体" w:cs="宋体" w:hint="eastAsia"/>
        </w:rPr>
        <w:t>②</w:t>
      </w:r>
      <w:r w:rsidRPr="00255E66">
        <w:rPr>
          <w:rFonts w:ascii="Times New Roman" w:hAnsi="宋体"/>
        </w:rPr>
        <w:t>表示</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该地区综合整治措施有</w:t>
      </w:r>
      <w:r w:rsidRPr="00255E66">
        <w:rPr>
          <w:rFonts w:ascii="Times New Roman" w:hAnsi="宋体"/>
          <w:color w:val="FF0000"/>
          <w:u w:val="single" w:color="000000"/>
        </w:rPr>
        <w:t xml:space="preserve">　 </w:t>
      </w:r>
    </w:p>
    <w:p w:rsidR="001A2873" w:rsidRPr="00255E66" w:rsidRDefault="001A2873" w:rsidP="001A2873">
      <w:pPr>
        <w:tabs>
          <w:tab w:val="left" w:pos="1871"/>
          <w:tab w:val="left" w:pos="3407"/>
          <w:tab w:val="left" w:pos="4949"/>
          <w:tab w:val="left" w:pos="6599"/>
        </w:tabs>
        <w:jc w:val="right"/>
        <w:rPr>
          <w:rFonts w:ascii="Times New Roman" w:hAnsi="宋体"/>
        </w:rPr>
      </w:pP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图乙中贫困人口最多的三个省级行政区是</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它们的主要生态环境问题有</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 </w:t>
      </w:r>
    </w:p>
    <w:p w:rsidR="001A2873"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(4)</w:t>
      </w:r>
      <w:r w:rsidRPr="00255E66">
        <w:rPr>
          <w:rFonts w:ascii="Times New Roman" w:hAnsi="宋体"/>
        </w:rPr>
        <w:t>图甲中</w:t>
      </w:r>
      <w:r w:rsidRPr="00255E66">
        <w:rPr>
          <w:rFonts w:ascii="Times New Roman" w:hAnsi="宋体"/>
        </w:rPr>
        <w:t>,C</w:t>
      </w:r>
      <w:r w:rsidRPr="00255E66">
        <w:rPr>
          <w:rFonts w:ascii="Times New Roman" w:hAnsi="宋体"/>
        </w:rPr>
        <w:t>、</w:t>
      </w:r>
      <w:r w:rsidRPr="00255E66">
        <w:rPr>
          <w:rFonts w:ascii="Times New Roman" w:hAnsi="宋体"/>
        </w:rPr>
        <w:t>D</w:t>
      </w:r>
      <w:r w:rsidRPr="00255E66">
        <w:rPr>
          <w:rFonts w:ascii="Times New Roman" w:hAnsi="宋体"/>
        </w:rPr>
        <w:t>两处共同的生态环境问题是</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产生的自然背景分别为</w:t>
      </w:r>
      <w:r w:rsidRPr="00255E66">
        <w:rPr>
          <w:rFonts w:ascii="Times New Roman" w:hAnsi="宋体"/>
          <w:color w:val="FF0000"/>
          <w:u w:val="single" w:color="000000"/>
        </w:rPr>
        <w:t xml:space="preserve">　 </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土地荒漠化　过度放牧、过度开垦　农牧业生产受损</w:t>
      </w:r>
      <w:r w:rsidRPr="00255E66">
        <w:rPr>
          <w:rFonts w:ascii="Times New Roman" w:hAnsi="宋体"/>
        </w:rPr>
        <w:t>,</w:t>
      </w:r>
      <w:r w:rsidRPr="00255E66">
        <w:rPr>
          <w:rFonts w:ascii="Times New Roman" w:hAnsi="宋体"/>
        </w:rPr>
        <w:t>破坏生态环境</w:t>
      </w:r>
      <w:r w:rsidRPr="00255E66">
        <w:rPr>
          <w:rFonts w:ascii="Times New Roman" w:hAnsi="宋体"/>
        </w:rPr>
        <w:t>,</w:t>
      </w:r>
      <w:r w:rsidRPr="00255E66">
        <w:rPr>
          <w:rFonts w:ascii="Times New Roman" w:hAnsi="宋体"/>
        </w:rPr>
        <w:t>影响社会和经济的可持续发展</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水土流失　破坏植被、轮荒　压缩农业用地</w:t>
      </w:r>
      <w:r w:rsidRPr="00255E66">
        <w:rPr>
          <w:rFonts w:ascii="Times New Roman" w:hAnsi="宋体"/>
        </w:rPr>
        <w:t>,</w:t>
      </w:r>
      <w:r w:rsidRPr="00255E66">
        <w:rPr>
          <w:rFonts w:ascii="Times New Roman" w:hAnsi="宋体"/>
        </w:rPr>
        <w:t>扩大林、草种植面积</w:t>
      </w:r>
      <w:r w:rsidRPr="00255E66">
        <w:rPr>
          <w:rFonts w:ascii="Times New Roman" w:hAnsi="宋体"/>
        </w:rPr>
        <w:t>,</w:t>
      </w:r>
      <w:r w:rsidRPr="00255E66">
        <w:rPr>
          <w:rFonts w:ascii="Times New Roman" w:hAnsi="宋体"/>
        </w:rPr>
        <w:t>小流域综合治理</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云南省　贵州省　四川省　森林破坏　土壤侵蚀　生物多样性锐减</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(4)</w:t>
      </w:r>
      <w:r w:rsidRPr="00255E66">
        <w:rPr>
          <w:rFonts w:ascii="Times New Roman" w:hAnsi="宋体"/>
        </w:rPr>
        <w:t xml:space="preserve">土壤侵蚀　</w:t>
      </w:r>
      <w:r w:rsidRPr="00255E66">
        <w:rPr>
          <w:rFonts w:ascii="Times New Roman" w:hAnsi="宋体"/>
        </w:rPr>
        <w:t>C</w:t>
      </w:r>
      <w:r w:rsidRPr="00255E66">
        <w:rPr>
          <w:rFonts w:ascii="Times New Roman" w:hAnsi="宋体"/>
        </w:rPr>
        <w:t xml:space="preserve">处为暖温带半湿润黄淮海平原　</w:t>
      </w:r>
      <w:r w:rsidRPr="00255E66">
        <w:rPr>
          <w:rFonts w:ascii="Times New Roman" w:hAnsi="宋体"/>
        </w:rPr>
        <w:t>D</w:t>
      </w:r>
      <w:r w:rsidRPr="00255E66">
        <w:rPr>
          <w:rFonts w:ascii="Times New Roman" w:hAnsi="宋体"/>
        </w:rPr>
        <w:t>处为亚热带丘陵地区</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,A</w:t>
      </w:r>
      <w:r w:rsidRPr="00255E66">
        <w:rPr>
          <w:rFonts w:ascii="Times New Roman" w:eastAsia="楷体" w:hAnsi="楷体"/>
        </w:rPr>
        <w:t>地区是我国内蒙古高原的东部</w:t>
      </w:r>
      <w:r w:rsidRPr="00255E66">
        <w:rPr>
          <w:rFonts w:ascii="Times New Roman" w:hAnsi="宋体"/>
        </w:rPr>
        <w:t>,</w:t>
      </w:r>
      <w:r w:rsidRPr="00255E66">
        <w:rPr>
          <w:rFonts w:ascii="Times New Roman" w:eastAsia="楷体" w:hAnsi="楷体"/>
        </w:rPr>
        <w:t>本区的主要环境问题是由过度放牧、过度开垦造成的土地荒漠化</w:t>
      </w:r>
      <w:r w:rsidRPr="00255E66">
        <w:rPr>
          <w:rFonts w:ascii="Times New Roman" w:hAnsi="宋体"/>
        </w:rPr>
        <w:t>,</w:t>
      </w:r>
      <w:r w:rsidRPr="00255E66">
        <w:rPr>
          <w:rFonts w:ascii="Times New Roman" w:eastAsia="楷体" w:hAnsi="楷体"/>
        </w:rPr>
        <w:t>从关系图中可知</w:t>
      </w:r>
      <w:r w:rsidRPr="00255E66">
        <w:rPr>
          <w:rFonts w:ascii="Times New Roman" w:hAnsi="宋体"/>
        </w:rPr>
        <w:t>,</w:t>
      </w:r>
      <w:r w:rsidRPr="00255E66">
        <w:rPr>
          <w:rFonts w:ascii="宋体" w:hAnsi="宋体" w:cs="宋体" w:hint="eastAsia"/>
        </w:rPr>
        <w:t>①</w:t>
      </w:r>
      <w:r w:rsidRPr="00255E66">
        <w:rPr>
          <w:rFonts w:ascii="Times New Roman" w:eastAsia="楷体" w:hAnsi="楷体"/>
        </w:rPr>
        <w:t>表示土地荒漠化</w:t>
      </w:r>
      <w:r w:rsidRPr="00255E66">
        <w:rPr>
          <w:rFonts w:ascii="Times New Roman" w:hAnsi="宋体"/>
        </w:rPr>
        <w:t>,</w:t>
      </w:r>
      <w:r w:rsidRPr="00255E66">
        <w:rPr>
          <w:rFonts w:ascii="宋体" w:hAnsi="宋体" w:cs="宋体" w:hint="eastAsia"/>
        </w:rPr>
        <w:t>②</w:t>
      </w:r>
      <w:r w:rsidRPr="00255E66">
        <w:rPr>
          <w:rFonts w:ascii="Times New Roman" w:eastAsia="楷体" w:hAnsi="楷体"/>
        </w:rPr>
        <w:t>表示过度放牧、过度开垦。第</w:t>
      </w:r>
      <w:r w:rsidRPr="00255E66">
        <w:rPr>
          <w:rFonts w:ascii="Times New Roman" w:hAnsi="宋体"/>
        </w:rPr>
        <w:t>(2)</w:t>
      </w:r>
      <w:r w:rsidRPr="00255E66">
        <w:rPr>
          <w:rFonts w:ascii="Times New Roman" w:eastAsia="楷体" w:hAnsi="楷体"/>
        </w:rPr>
        <w:t>题</w:t>
      </w:r>
      <w:r w:rsidRPr="00255E66">
        <w:rPr>
          <w:rFonts w:ascii="Times New Roman" w:hAnsi="宋体"/>
        </w:rPr>
        <w:t>,B</w:t>
      </w:r>
      <w:r w:rsidRPr="00255E66">
        <w:rPr>
          <w:rFonts w:ascii="Times New Roman" w:eastAsia="楷体" w:hAnsi="楷体"/>
        </w:rPr>
        <w:t>为我国的黄土高原区</w:t>
      </w:r>
      <w:r w:rsidRPr="00255E66">
        <w:rPr>
          <w:rFonts w:ascii="Times New Roman" w:hAnsi="宋体"/>
        </w:rPr>
        <w:t>,</w:t>
      </w:r>
      <w:r w:rsidRPr="00255E66">
        <w:rPr>
          <w:rFonts w:ascii="Times New Roman" w:eastAsia="楷体" w:hAnsi="楷体"/>
        </w:rPr>
        <w:t>本区的主要环境问题是水土流失。第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读图乙可知</w:t>
      </w:r>
      <w:r w:rsidRPr="00255E66">
        <w:rPr>
          <w:rFonts w:ascii="Times New Roman" w:hAnsi="宋体"/>
        </w:rPr>
        <w:t>,</w:t>
      </w:r>
      <w:r w:rsidRPr="00255E66">
        <w:rPr>
          <w:rFonts w:ascii="Times New Roman" w:eastAsia="楷体" w:hAnsi="楷体"/>
        </w:rPr>
        <w:t>贫困人口最多的三个省级行政区是云南省、贵州省、四川省</w:t>
      </w:r>
      <w:r w:rsidRPr="00255E66">
        <w:rPr>
          <w:rFonts w:ascii="Times New Roman" w:hAnsi="宋体"/>
        </w:rPr>
        <w:t>,</w:t>
      </w:r>
      <w:r w:rsidRPr="00255E66">
        <w:rPr>
          <w:rFonts w:ascii="Times New Roman" w:eastAsia="楷体" w:hAnsi="楷体"/>
        </w:rPr>
        <w:t>它们的主要生态环境问题有森林破坏、土壤侵蚀、生物多样性锐减等。第</w:t>
      </w:r>
      <w:r w:rsidRPr="00255E66">
        <w:rPr>
          <w:rFonts w:ascii="Times New Roman" w:hAnsi="宋体"/>
        </w:rPr>
        <w:t>(4)</w:t>
      </w:r>
      <w:r w:rsidRPr="00255E66">
        <w:rPr>
          <w:rFonts w:ascii="Times New Roman" w:eastAsia="楷体" w:hAnsi="楷体"/>
        </w:rPr>
        <w:t>题</w:t>
      </w:r>
      <w:r w:rsidRPr="00255E66">
        <w:rPr>
          <w:rFonts w:ascii="Times New Roman" w:hAnsi="宋体"/>
        </w:rPr>
        <w:t>,C</w:t>
      </w:r>
      <w:r w:rsidRPr="00255E66">
        <w:rPr>
          <w:rFonts w:ascii="Times New Roman" w:eastAsia="楷体" w:hAnsi="楷体"/>
        </w:rPr>
        <w:t>处为暖温带半湿润黄淮海平原</w:t>
      </w:r>
      <w:r w:rsidRPr="00255E66">
        <w:rPr>
          <w:rFonts w:ascii="Times New Roman" w:hAnsi="宋体"/>
        </w:rPr>
        <w:t>,D</w:t>
      </w:r>
      <w:r w:rsidRPr="00255E66">
        <w:rPr>
          <w:rFonts w:ascii="Times New Roman" w:eastAsia="楷体" w:hAnsi="楷体"/>
        </w:rPr>
        <w:t>处为亚热带丘陵</w:t>
      </w:r>
      <w:r w:rsidRPr="00255E66">
        <w:rPr>
          <w:rFonts w:ascii="Times New Roman" w:eastAsia="楷体" w:hAnsi="楷体"/>
        </w:rPr>
        <w:lastRenderedPageBreak/>
        <w:t>地区</w:t>
      </w:r>
      <w:r w:rsidRPr="00255E66">
        <w:rPr>
          <w:rFonts w:ascii="Times New Roman" w:hAnsi="宋体"/>
        </w:rPr>
        <w:t>,</w:t>
      </w:r>
      <w:r w:rsidRPr="00255E66">
        <w:rPr>
          <w:rFonts w:ascii="Times New Roman" w:eastAsia="楷体" w:hAnsi="楷体"/>
        </w:rPr>
        <w:t>两地区由于降水较多</w:t>
      </w:r>
      <w:r w:rsidRPr="00255E66">
        <w:rPr>
          <w:rFonts w:ascii="Times New Roman" w:hAnsi="宋体"/>
        </w:rPr>
        <w:t>,</w:t>
      </w:r>
      <w:r w:rsidRPr="00255E66">
        <w:rPr>
          <w:rFonts w:ascii="Times New Roman" w:eastAsia="楷体" w:hAnsi="楷体"/>
        </w:rPr>
        <w:t>水土流失严重。</w:t>
      </w:r>
    </w:p>
    <w:p w:rsidR="001A2873" w:rsidRPr="00255E66" w:rsidRDefault="001A2873" w:rsidP="001A2873">
      <w:pPr>
        <w:tabs>
          <w:tab w:val="left" w:pos="1871"/>
          <w:tab w:val="left" w:pos="3407"/>
          <w:tab w:val="left" w:pos="4949"/>
          <w:tab w:val="left" w:pos="6599"/>
        </w:tabs>
        <w:rPr>
          <w:rFonts w:ascii="Times New Roman" w:hAnsi="宋体"/>
        </w:rPr>
      </w:pPr>
    </w:p>
    <w:p w:rsidR="001A2873" w:rsidRDefault="001A2873" w:rsidP="001A2873">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1A2873" w:rsidRPr="00255E66" w:rsidRDefault="001A2873" w:rsidP="001A2873">
      <w:pPr>
        <w:tabs>
          <w:tab w:val="left" w:pos="1871"/>
          <w:tab w:val="left" w:pos="3407"/>
          <w:tab w:val="left" w:pos="4949"/>
          <w:tab w:val="left" w:pos="6599"/>
        </w:tabs>
      </w:pPr>
      <w:r w:rsidRPr="00255E66">
        <w:rPr>
          <w:rFonts w:ascii="Times New Roman" w:eastAsia="楷体" w:hAnsi="楷体"/>
        </w:rPr>
        <w:t>民勤现已成为我国沙尘暴四大沙源地之一。阅读资料</w:t>
      </w:r>
      <w:r w:rsidRPr="00255E66">
        <w:rPr>
          <w:rFonts w:ascii="Times New Roman" w:hAnsi="宋体"/>
        </w:rPr>
        <w:t>,</w:t>
      </w:r>
      <w:r w:rsidRPr="00255E66">
        <w:rPr>
          <w:rFonts w:ascii="Times New Roman" w:eastAsia="楷体" w:hAnsi="楷体"/>
        </w:rPr>
        <w:t>完成第</w:t>
      </w:r>
      <w:r w:rsidRPr="00255E66">
        <w:rPr>
          <w:rFonts w:ascii="Times New Roman" w:hAnsi="宋体"/>
        </w:rPr>
        <w:t>8~9</w:t>
      </w:r>
      <w:r w:rsidRPr="00255E66">
        <w:rPr>
          <w:rFonts w:ascii="Times New Roman" w:eastAsia="楷体" w:hAnsi="楷体"/>
        </w:rPr>
        <w:t>题。</w:t>
      </w:r>
    </w:p>
    <w:tbl>
      <w:tblPr>
        <w:tblW w:w="384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30"/>
        <w:gridCol w:w="2744"/>
        <w:gridCol w:w="3054"/>
      </w:tblGrid>
      <w:tr w:rsidR="001A2873" w:rsidRPr="00255E66" w:rsidTr="00C76989">
        <w:trPr>
          <w:trHeight w:val="368"/>
          <w:jc w:val="center"/>
        </w:trPr>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Arial" w:eastAsia="黑体" w:hAnsi="黑体"/>
                <w:sz w:val="18"/>
              </w:rPr>
              <w:t>年份</w:t>
            </w:r>
          </w:p>
        </w:tc>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Arial" w:eastAsia="黑体" w:hAnsi="黑体"/>
                <w:sz w:val="18"/>
              </w:rPr>
              <w:t>石羊河年均径流量</w:t>
            </w:r>
            <w:r w:rsidRPr="00255E66">
              <w:rPr>
                <w:rFonts w:ascii="Times New Roman" w:hAnsi="宋体"/>
                <w:sz w:val="18"/>
              </w:rPr>
              <w:t>/m</w:t>
            </w:r>
            <w:r w:rsidRPr="00255E66">
              <w:rPr>
                <w:rFonts w:ascii="Times New Roman" w:hAnsi="宋体"/>
                <w:sz w:val="18"/>
                <w:vertAlign w:val="superscript"/>
              </w:rPr>
              <w:t>3</w:t>
            </w:r>
          </w:p>
        </w:tc>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Arial" w:eastAsia="黑体" w:hAnsi="黑体"/>
                <w:sz w:val="18"/>
              </w:rPr>
              <w:t>流入民勤年均径流量</w:t>
            </w:r>
            <w:r w:rsidRPr="00255E66">
              <w:rPr>
                <w:rFonts w:ascii="Times New Roman" w:hAnsi="宋体"/>
                <w:sz w:val="18"/>
              </w:rPr>
              <w:t>/m</w:t>
            </w:r>
            <w:r w:rsidRPr="00255E66">
              <w:rPr>
                <w:rFonts w:ascii="Times New Roman" w:hAnsi="宋体"/>
                <w:sz w:val="18"/>
                <w:vertAlign w:val="superscript"/>
              </w:rPr>
              <w:t>3</w:t>
            </w:r>
          </w:p>
        </w:tc>
      </w:tr>
      <w:tr w:rsidR="001A2873" w:rsidRPr="00255E66" w:rsidTr="00C76989">
        <w:trPr>
          <w:trHeight w:val="192"/>
          <w:jc w:val="center"/>
        </w:trPr>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Times New Roman" w:hAnsi="宋体"/>
                <w:sz w:val="18"/>
              </w:rPr>
              <w:t>1957</w:t>
            </w:r>
          </w:p>
        </w:tc>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Times New Roman" w:hAnsi="宋体"/>
                <w:sz w:val="18"/>
              </w:rPr>
              <w:t>13</w:t>
            </w:r>
            <w:r w:rsidRPr="00255E66">
              <w:rPr>
                <w:rFonts w:ascii="Times New Roman" w:hAnsi="Times New Roman"/>
                <w:sz w:val="18"/>
              </w:rPr>
              <w:t>.</w:t>
            </w:r>
            <w:r w:rsidRPr="00255E66">
              <w:rPr>
                <w:rFonts w:ascii="Times New Roman" w:hAnsi="宋体"/>
                <w:sz w:val="18"/>
              </w:rPr>
              <w:t>31</w:t>
            </w:r>
          </w:p>
        </w:tc>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Times New Roman" w:hAnsi="宋体"/>
                <w:sz w:val="18"/>
              </w:rPr>
              <w:t>4</w:t>
            </w:r>
            <w:r w:rsidRPr="00255E66">
              <w:rPr>
                <w:rFonts w:ascii="Times New Roman" w:hAnsi="Times New Roman"/>
                <w:sz w:val="18"/>
              </w:rPr>
              <w:t>.</w:t>
            </w:r>
            <w:r w:rsidRPr="00255E66">
              <w:rPr>
                <w:rFonts w:ascii="Times New Roman" w:hAnsi="宋体"/>
                <w:sz w:val="18"/>
              </w:rPr>
              <w:t>64</w:t>
            </w:r>
          </w:p>
        </w:tc>
      </w:tr>
      <w:tr w:rsidR="001A2873" w:rsidRPr="00255E66" w:rsidTr="00C76989">
        <w:trPr>
          <w:trHeight w:val="183"/>
          <w:jc w:val="center"/>
        </w:trPr>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Times New Roman" w:hAnsi="宋体"/>
                <w:sz w:val="18"/>
              </w:rPr>
              <w:t>2000</w:t>
            </w:r>
          </w:p>
        </w:tc>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Times New Roman" w:hAnsi="宋体"/>
                <w:sz w:val="18"/>
              </w:rPr>
              <w:t>13</w:t>
            </w:r>
            <w:r w:rsidRPr="00255E66">
              <w:rPr>
                <w:rFonts w:ascii="Times New Roman" w:hAnsi="Times New Roman"/>
                <w:sz w:val="18"/>
              </w:rPr>
              <w:t>.</w:t>
            </w:r>
            <w:r w:rsidRPr="00255E66">
              <w:rPr>
                <w:rFonts w:ascii="Times New Roman" w:hAnsi="宋体"/>
                <w:sz w:val="18"/>
              </w:rPr>
              <w:t>03</w:t>
            </w:r>
          </w:p>
        </w:tc>
        <w:tc>
          <w:tcPr>
            <w:tcW w:w="0" w:type="auto"/>
            <w:shd w:val="clear" w:color="auto" w:fill="auto"/>
            <w:tcMar>
              <w:left w:w="0" w:type="dxa"/>
              <w:right w:w="0" w:type="dxa"/>
            </w:tcMar>
            <w:vAlign w:val="center"/>
          </w:tcPr>
          <w:p w:rsidR="001A2873" w:rsidRPr="00255E66" w:rsidRDefault="001A2873" w:rsidP="00D91550">
            <w:pPr>
              <w:tabs>
                <w:tab w:val="left" w:pos="1871"/>
                <w:tab w:val="left" w:pos="3407"/>
                <w:tab w:val="left" w:pos="4949"/>
                <w:tab w:val="left" w:pos="6599"/>
              </w:tabs>
              <w:rPr>
                <w:sz w:val="18"/>
              </w:rPr>
            </w:pPr>
            <w:r w:rsidRPr="00255E66">
              <w:rPr>
                <w:rFonts w:ascii="Times New Roman" w:hAnsi="宋体"/>
                <w:sz w:val="18"/>
              </w:rPr>
              <w:t>0</w:t>
            </w:r>
            <w:r w:rsidRPr="00255E66">
              <w:rPr>
                <w:rFonts w:ascii="Times New Roman" w:hAnsi="Times New Roman"/>
                <w:sz w:val="18"/>
              </w:rPr>
              <w:t>.</w:t>
            </w:r>
            <w:r w:rsidRPr="00255E66">
              <w:rPr>
                <w:rFonts w:ascii="Times New Roman" w:hAnsi="宋体"/>
                <w:sz w:val="18"/>
              </w:rPr>
              <w:t>98</w:t>
            </w:r>
          </w:p>
        </w:tc>
      </w:tr>
    </w:tbl>
    <w:p w:rsidR="001A2873" w:rsidRPr="00255E66" w:rsidRDefault="001A2873" w:rsidP="001A2873">
      <w:pPr>
        <w:tabs>
          <w:tab w:val="left" w:pos="1871"/>
          <w:tab w:val="left" w:pos="3407"/>
          <w:tab w:val="left" w:pos="4949"/>
          <w:tab w:val="left" w:pos="6599"/>
        </w:tabs>
        <w:jc w:val="center"/>
        <w:rPr>
          <w:rFonts w:ascii="Times New Roman" w:hAnsi="宋体"/>
        </w:rPr>
      </w:pP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323080" cy="1561320"/>
            <wp:effectExtent l="0" t="0" r="0" b="0"/>
            <wp:docPr id="541" name="16R49.eps" descr="id:2147499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r:embed="rId13" cstate="print"/>
                    <a:stretch>
                      <a:fillRect/>
                    </a:stretch>
                  </pic:blipFill>
                  <pic:spPr>
                    <a:xfrm>
                      <a:off x="0" y="0"/>
                      <a:ext cx="2323080" cy="156132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民勤成为沙尘暴沙源的根本原因是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热量不足</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降水不足</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植被覆盖率较低</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人类活动不合理</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针对民勤日益严重的荒漠化</w:t>
      </w:r>
      <w:r w:rsidRPr="00255E66">
        <w:rPr>
          <w:rFonts w:ascii="Times New Roman" w:hAnsi="宋体"/>
        </w:rPr>
        <w:t>,</w:t>
      </w:r>
      <w:r w:rsidRPr="00255E66">
        <w:rPr>
          <w:rFonts w:ascii="Times New Roman" w:hAnsi="宋体"/>
        </w:rPr>
        <w:t>应采取的可行措施有</w:t>
      </w:r>
      <w:r w:rsidRPr="00255E66">
        <w:rPr>
          <w:rFonts w:ascii="Times New Roman" w:hAnsi="宋体"/>
        </w:rPr>
        <w:ptab w:relativeTo="margin" w:alignment="right" w:leader="none"/>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在山体上撒草木灰</w:t>
      </w:r>
      <w:r w:rsidRPr="00255E66">
        <w:rPr>
          <w:rFonts w:ascii="Times New Roman" w:hAnsi="宋体"/>
        </w:rPr>
        <w:t>,</w:t>
      </w:r>
      <w:r w:rsidRPr="00255E66">
        <w:rPr>
          <w:rFonts w:ascii="Times New Roman" w:hAnsi="宋体"/>
        </w:rPr>
        <w:t>增加融雪量</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跨流域调水</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培育耐旱作物</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提高水价</w:t>
      </w:r>
      <w:r w:rsidRPr="00255E66">
        <w:rPr>
          <w:rFonts w:ascii="Times New Roman" w:hAnsi="宋体"/>
        </w:rPr>
        <w:t>,</w:t>
      </w:r>
      <w:r w:rsidRPr="00255E66">
        <w:rPr>
          <w:rFonts w:ascii="Times New Roman" w:hAnsi="宋体"/>
        </w:rPr>
        <w:t>统一调配流域水资源</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8</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9</w:t>
      </w:r>
      <w:r w:rsidRPr="00255E66">
        <w:rPr>
          <w:rFonts w:ascii="Times New Roman" w:hAnsi="Times New Roman"/>
        </w:rPr>
        <w:t>.</w:t>
      </w:r>
      <w:r w:rsidRPr="00255E66">
        <w:rPr>
          <w:rFonts w:ascii="Times New Roman" w:hAnsi="宋体"/>
        </w:rPr>
        <w:t>D</w:t>
      </w:r>
    </w:p>
    <w:p w:rsidR="001A2873"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8</w:t>
      </w:r>
      <w:r w:rsidRPr="00255E66">
        <w:rPr>
          <w:rFonts w:ascii="Times New Roman" w:eastAsia="楷体" w:hAnsi="楷体"/>
        </w:rPr>
        <w:t>题</w:t>
      </w:r>
      <w:r w:rsidRPr="00255E66">
        <w:rPr>
          <w:rFonts w:ascii="Times New Roman" w:hAnsi="宋体"/>
        </w:rPr>
        <w:t>,</w:t>
      </w:r>
      <w:r w:rsidRPr="00255E66">
        <w:rPr>
          <w:rFonts w:ascii="Times New Roman" w:eastAsia="楷体" w:hAnsi="楷体"/>
        </w:rPr>
        <w:t>从表中数据比较可知</w:t>
      </w:r>
      <w:r w:rsidRPr="00255E66">
        <w:rPr>
          <w:rFonts w:ascii="Times New Roman" w:hAnsi="宋体"/>
        </w:rPr>
        <w:t>,</w:t>
      </w:r>
      <w:r w:rsidRPr="00255E66">
        <w:rPr>
          <w:rFonts w:ascii="Times New Roman" w:eastAsia="楷体" w:hAnsi="楷体"/>
        </w:rPr>
        <w:t>近</w:t>
      </w:r>
      <w:r w:rsidRPr="00255E66">
        <w:rPr>
          <w:rFonts w:ascii="Times New Roman" w:hAnsi="宋体"/>
        </w:rPr>
        <w:t>50</w:t>
      </w:r>
      <w:r w:rsidRPr="00255E66">
        <w:rPr>
          <w:rFonts w:ascii="Times New Roman" w:eastAsia="楷体" w:hAnsi="楷体"/>
        </w:rPr>
        <w:t>年来石羊河的年均径流量变化不大</w:t>
      </w:r>
      <w:r w:rsidRPr="00255E66">
        <w:rPr>
          <w:rFonts w:ascii="Times New Roman" w:hAnsi="宋体"/>
        </w:rPr>
        <w:t>,</w:t>
      </w:r>
      <w:r w:rsidRPr="00255E66">
        <w:rPr>
          <w:rFonts w:ascii="Times New Roman" w:eastAsia="楷体" w:hAnsi="楷体"/>
        </w:rPr>
        <w:t>而下游减少严重</w:t>
      </w:r>
      <w:r w:rsidRPr="00255E66">
        <w:rPr>
          <w:rFonts w:ascii="Times New Roman" w:hAnsi="宋体"/>
        </w:rPr>
        <w:t>,</w:t>
      </w:r>
      <w:r w:rsidRPr="00255E66">
        <w:rPr>
          <w:rFonts w:ascii="Times New Roman" w:eastAsia="楷体" w:hAnsi="楷体"/>
        </w:rPr>
        <w:t>主要是由上游过量取水导致。第</w:t>
      </w:r>
      <w:r w:rsidRPr="00255E66">
        <w:rPr>
          <w:rFonts w:ascii="Times New Roman" w:hAnsi="宋体"/>
        </w:rPr>
        <w:t>9</w:t>
      </w:r>
      <w:r w:rsidRPr="00255E66">
        <w:rPr>
          <w:rFonts w:ascii="Times New Roman" w:eastAsia="楷体" w:hAnsi="楷体"/>
        </w:rPr>
        <w:t>题</w:t>
      </w:r>
      <w:r w:rsidRPr="00255E66">
        <w:rPr>
          <w:rFonts w:ascii="Times New Roman" w:hAnsi="宋体"/>
        </w:rPr>
        <w:t>,</w:t>
      </w:r>
      <w:r w:rsidRPr="00255E66">
        <w:rPr>
          <w:rFonts w:ascii="Times New Roman" w:eastAsia="楷体" w:hAnsi="楷体"/>
        </w:rPr>
        <w:t>民勤出现荒漠化的主要原因是上游取水过量</w:t>
      </w:r>
      <w:r w:rsidRPr="00255E66">
        <w:rPr>
          <w:rFonts w:ascii="Times New Roman" w:hAnsi="宋体"/>
        </w:rPr>
        <w:t>,</w:t>
      </w:r>
      <w:r w:rsidRPr="00255E66">
        <w:rPr>
          <w:rFonts w:ascii="Times New Roman" w:eastAsia="楷体" w:hAnsi="楷体"/>
        </w:rPr>
        <w:t>导致下游水资源紧张</w:t>
      </w:r>
      <w:r w:rsidRPr="00255E66">
        <w:rPr>
          <w:rFonts w:ascii="Times New Roman" w:hAnsi="宋体"/>
        </w:rPr>
        <w:t>,</w:t>
      </w:r>
      <w:r w:rsidRPr="00255E66">
        <w:rPr>
          <w:rFonts w:ascii="Times New Roman" w:eastAsia="楷体" w:hAnsi="楷体"/>
        </w:rPr>
        <w:t>对此提高水价、统一调配流域水资源是最可行有效的办法。</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eastAsia="楷体" w:hAnsi="楷体"/>
        </w:rPr>
        <w:t>下图是植被、风速与输沙率的关系图。读图</w:t>
      </w:r>
      <w:r w:rsidRPr="00255E66">
        <w:rPr>
          <w:rFonts w:ascii="Times New Roman" w:hAnsi="宋体"/>
        </w:rPr>
        <w:t>,</w:t>
      </w:r>
      <w:r w:rsidRPr="00255E66">
        <w:rPr>
          <w:rFonts w:ascii="Times New Roman" w:eastAsia="楷体" w:hAnsi="楷体"/>
        </w:rPr>
        <w:t>完成第</w:t>
      </w:r>
      <w:r w:rsidRPr="00255E66">
        <w:rPr>
          <w:rFonts w:ascii="Times New Roman" w:hAnsi="宋体"/>
        </w:rPr>
        <w:t>10~11</w:t>
      </w:r>
      <w:r w:rsidRPr="00255E66">
        <w:rPr>
          <w:rFonts w:ascii="Times New Roman" w:eastAsia="楷体" w:hAnsi="楷体"/>
        </w:rPr>
        <w:t>题。</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676160" cy="1422000"/>
            <wp:effectExtent l="0" t="0" r="0" b="0"/>
            <wp:docPr id="542" name="16R49A.eps" descr="id:2147499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14"/>
                    <a:stretch>
                      <a:fillRect/>
                    </a:stretch>
                  </pic:blipFill>
                  <pic:spPr>
                    <a:xfrm>
                      <a:off x="0" y="0"/>
                      <a:ext cx="1676160" cy="142200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10</w:t>
      </w:r>
      <w:r w:rsidRPr="00255E66">
        <w:rPr>
          <w:rFonts w:ascii="Times New Roman" w:hAnsi="Times New Roman"/>
        </w:rPr>
        <w:t>.</w:t>
      </w:r>
      <w:r w:rsidRPr="00255E66">
        <w:rPr>
          <w:rFonts w:ascii="Times New Roman" w:hAnsi="宋体"/>
        </w:rPr>
        <w:t>图中反映出</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同一风速条件下</w:t>
      </w:r>
      <w:r w:rsidRPr="00255E66">
        <w:rPr>
          <w:rFonts w:ascii="Times New Roman" w:hAnsi="宋体"/>
        </w:rPr>
        <w:t>,</w:t>
      </w:r>
      <w:r w:rsidRPr="00255E66">
        <w:rPr>
          <w:rFonts w:ascii="Times New Roman" w:hAnsi="宋体"/>
        </w:rPr>
        <w:t>输沙率与植被呈负相关</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同一植被条件下</w:t>
      </w:r>
      <w:r w:rsidRPr="00255E66">
        <w:rPr>
          <w:rFonts w:ascii="Times New Roman" w:hAnsi="宋体"/>
        </w:rPr>
        <w:t>,</w:t>
      </w:r>
      <w:r w:rsidRPr="00255E66">
        <w:rPr>
          <w:rFonts w:ascii="Times New Roman" w:hAnsi="宋体"/>
        </w:rPr>
        <w:t>输沙率与风速呈负相关</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在植被覆盖率为</w:t>
      </w:r>
      <w:r w:rsidRPr="00255E66">
        <w:rPr>
          <w:rFonts w:ascii="Times New Roman" w:hAnsi="宋体"/>
        </w:rPr>
        <w:t>10%~20%</w:t>
      </w:r>
      <w:r w:rsidRPr="00255E66">
        <w:rPr>
          <w:rFonts w:ascii="Times New Roman" w:hAnsi="宋体"/>
        </w:rPr>
        <w:t>时</w:t>
      </w:r>
      <w:r w:rsidRPr="00255E66">
        <w:rPr>
          <w:rFonts w:ascii="Times New Roman" w:hAnsi="宋体"/>
        </w:rPr>
        <w:t>,</w:t>
      </w:r>
      <w:r w:rsidRPr="00255E66">
        <w:rPr>
          <w:rFonts w:ascii="Times New Roman" w:hAnsi="宋体"/>
        </w:rPr>
        <w:t>风速对输沙率的影响较小</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lastRenderedPageBreak/>
        <w:t>D</w:t>
      </w:r>
      <w:r w:rsidRPr="00255E66">
        <w:rPr>
          <w:rFonts w:ascii="Times New Roman" w:hAnsi="Times New Roman"/>
        </w:rPr>
        <w:t>.</w:t>
      </w:r>
      <w:r w:rsidRPr="00255E66">
        <w:rPr>
          <w:rFonts w:ascii="Times New Roman" w:hAnsi="宋体"/>
        </w:rPr>
        <w:t>输沙率与植被、风速的关系不明显</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11</w:t>
      </w:r>
      <w:r w:rsidRPr="00255E66">
        <w:rPr>
          <w:rFonts w:ascii="Times New Roman" w:hAnsi="Times New Roman"/>
        </w:rPr>
        <w:t>.</w:t>
      </w:r>
      <w:r w:rsidRPr="00255E66">
        <w:rPr>
          <w:rFonts w:ascii="Times New Roman" w:hAnsi="宋体"/>
        </w:rPr>
        <w:t>由图可知</w:t>
      </w:r>
      <w:r w:rsidRPr="00255E66">
        <w:rPr>
          <w:rFonts w:ascii="Times New Roman" w:hAnsi="宋体"/>
        </w:rPr>
        <w:t>,</w:t>
      </w:r>
      <w:r w:rsidRPr="00255E66">
        <w:rPr>
          <w:rFonts w:ascii="Times New Roman" w:hAnsi="宋体"/>
        </w:rPr>
        <w:t>防治荒漠化的有效措施是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合理利用水资源</w:t>
      </w:r>
      <w:r w:rsidRPr="00255E66">
        <w:rPr>
          <w:rFonts w:ascii="Times New Roman" w:hAnsi="宋体"/>
        </w:rPr>
        <w:tab/>
        <w:t>B</w:t>
      </w:r>
      <w:r w:rsidRPr="00255E66">
        <w:rPr>
          <w:rFonts w:ascii="Times New Roman" w:hAnsi="Times New Roman"/>
        </w:rPr>
        <w:t>.</w:t>
      </w:r>
      <w:r w:rsidRPr="00255E66">
        <w:rPr>
          <w:rFonts w:ascii="Times New Roman" w:hAnsi="宋体"/>
        </w:rPr>
        <w:t>小流域综合治理</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设置沙障固沙</w:t>
      </w:r>
      <w:r w:rsidRPr="00255E66">
        <w:rPr>
          <w:rFonts w:ascii="Times New Roman" w:hAnsi="宋体"/>
        </w:rPr>
        <w:tab/>
        <w:t>D</w:t>
      </w:r>
      <w:r w:rsidRPr="00255E66">
        <w:rPr>
          <w:rFonts w:ascii="Times New Roman" w:hAnsi="Times New Roman"/>
        </w:rPr>
        <w:t>.</w:t>
      </w:r>
      <w:r w:rsidRPr="00255E66">
        <w:rPr>
          <w:rFonts w:ascii="Times New Roman" w:hAnsi="宋体"/>
        </w:rPr>
        <w:t>恢复自然植被</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10</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11</w:t>
      </w:r>
      <w:r w:rsidRPr="00255E66">
        <w:rPr>
          <w:rFonts w:ascii="Times New Roman" w:hAnsi="Times New Roman"/>
        </w:rPr>
        <w:t>.</w:t>
      </w:r>
      <w:r w:rsidRPr="00255E66">
        <w:rPr>
          <w:rFonts w:ascii="Times New Roman" w:hAnsi="宋体"/>
        </w:rPr>
        <w:t>D</w:t>
      </w:r>
    </w:p>
    <w:p w:rsidR="001A2873"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10</w:t>
      </w:r>
      <w:r w:rsidRPr="00255E66">
        <w:rPr>
          <w:rFonts w:ascii="Times New Roman" w:eastAsia="楷体" w:hAnsi="楷体"/>
        </w:rPr>
        <w:t>题</w:t>
      </w:r>
      <w:r w:rsidRPr="00255E66">
        <w:rPr>
          <w:rFonts w:ascii="Times New Roman" w:hAnsi="宋体"/>
        </w:rPr>
        <w:t>,</w:t>
      </w:r>
      <w:r w:rsidRPr="00255E66">
        <w:rPr>
          <w:rFonts w:ascii="Times New Roman" w:eastAsia="楷体" w:hAnsi="楷体"/>
        </w:rPr>
        <w:t>从图中可以看出</w:t>
      </w:r>
      <w:r w:rsidRPr="00255E66">
        <w:rPr>
          <w:rFonts w:ascii="Times New Roman" w:hAnsi="宋体"/>
        </w:rPr>
        <w:t>,</w:t>
      </w:r>
      <w:r w:rsidRPr="00255E66">
        <w:rPr>
          <w:rFonts w:ascii="Times New Roman" w:eastAsia="楷体" w:hAnsi="楷体"/>
        </w:rPr>
        <w:t>在相同的风速条件下</w:t>
      </w:r>
      <w:r w:rsidRPr="00255E66">
        <w:rPr>
          <w:rFonts w:ascii="Times New Roman" w:hAnsi="宋体"/>
        </w:rPr>
        <w:t>,</w:t>
      </w:r>
      <w:r w:rsidRPr="00255E66">
        <w:rPr>
          <w:rFonts w:ascii="Times New Roman" w:eastAsia="楷体" w:hAnsi="楷体"/>
        </w:rPr>
        <w:t>植被覆盖率越高</w:t>
      </w:r>
      <w:r w:rsidRPr="00255E66">
        <w:rPr>
          <w:rFonts w:ascii="Times New Roman" w:hAnsi="宋体"/>
        </w:rPr>
        <w:t>,</w:t>
      </w:r>
      <w:r w:rsidRPr="00255E66">
        <w:rPr>
          <w:rFonts w:ascii="Times New Roman" w:eastAsia="楷体" w:hAnsi="楷体"/>
        </w:rPr>
        <w:t>输沙率越低。第</w:t>
      </w:r>
      <w:r w:rsidRPr="00255E66">
        <w:rPr>
          <w:rFonts w:ascii="Times New Roman" w:hAnsi="宋体"/>
        </w:rPr>
        <w:t>11</w:t>
      </w:r>
      <w:r w:rsidRPr="00255E66">
        <w:rPr>
          <w:rFonts w:ascii="Times New Roman" w:eastAsia="楷体" w:hAnsi="楷体"/>
        </w:rPr>
        <w:t>题</w:t>
      </w:r>
      <w:r w:rsidRPr="00255E66">
        <w:rPr>
          <w:rFonts w:ascii="Times New Roman" w:hAnsi="宋体"/>
        </w:rPr>
        <w:t>,</w:t>
      </w:r>
      <w:r w:rsidRPr="00255E66">
        <w:rPr>
          <w:rFonts w:ascii="Times New Roman" w:eastAsia="楷体" w:hAnsi="楷体"/>
        </w:rPr>
        <w:t>植被覆盖率越高</w:t>
      </w:r>
      <w:r w:rsidRPr="00255E66">
        <w:rPr>
          <w:rFonts w:ascii="Times New Roman" w:hAnsi="宋体"/>
        </w:rPr>
        <w:t>,</w:t>
      </w:r>
      <w:r w:rsidRPr="00255E66">
        <w:rPr>
          <w:rFonts w:ascii="Times New Roman" w:eastAsia="楷体" w:hAnsi="楷体"/>
        </w:rPr>
        <w:t>输沙率越低</w:t>
      </w:r>
      <w:r w:rsidRPr="00255E66">
        <w:rPr>
          <w:rFonts w:ascii="Times New Roman" w:hAnsi="宋体"/>
        </w:rPr>
        <w:t>,</w:t>
      </w:r>
      <w:r w:rsidRPr="00255E66">
        <w:rPr>
          <w:rFonts w:ascii="Times New Roman" w:eastAsia="楷体" w:hAnsi="楷体"/>
        </w:rPr>
        <w:t>所以防治荒漠化的有效措施是恢复自然植被。</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eastAsia="楷体" w:hAnsi="楷体"/>
        </w:rPr>
        <w:t>目前我国西部因生态环境破坏所造成的直接经济损失达到</w:t>
      </w:r>
      <w:r w:rsidRPr="00255E66">
        <w:rPr>
          <w:rFonts w:ascii="Times New Roman" w:hAnsi="宋体"/>
        </w:rPr>
        <w:t>1</w:t>
      </w:r>
      <w:r w:rsidRPr="00255E66">
        <w:rPr>
          <w:rFonts w:ascii="Times New Roman" w:eastAsia="楷体" w:hAnsi="楷体"/>
        </w:rPr>
        <w:t xml:space="preserve"> </w:t>
      </w:r>
      <w:r w:rsidRPr="00255E66">
        <w:rPr>
          <w:rFonts w:ascii="Times New Roman" w:hAnsi="宋体"/>
        </w:rPr>
        <w:t>500</w:t>
      </w:r>
      <w:r w:rsidRPr="00255E66">
        <w:rPr>
          <w:rFonts w:ascii="Times New Roman" w:eastAsia="楷体" w:hAnsi="楷体"/>
        </w:rPr>
        <w:t>亿元。据此完成第</w:t>
      </w:r>
      <w:r w:rsidRPr="00255E66">
        <w:rPr>
          <w:rFonts w:ascii="Times New Roman" w:hAnsi="宋体"/>
        </w:rPr>
        <w:t>12~13</w:t>
      </w:r>
      <w:r w:rsidRPr="00255E66">
        <w:rPr>
          <w:rFonts w:ascii="Times New Roman" w:eastAsia="楷体" w:hAnsi="楷体"/>
        </w:rPr>
        <w:t>题。</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12</w:t>
      </w:r>
      <w:r w:rsidRPr="00255E66">
        <w:rPr>
          <w:rFonts w:ascii="Times New Roman" w:hAnsi="Times New Roman"/>
        </w:rPr>
        <w:t>.</w:t>
      </w:r>
      <w:r w:rsidRPr="00255E66">
        <w:rPr>
          <w:rFonts w:ascii="Times New Roman" w:hAnsi="宋体"/>
        </w:rPr>
        <w:t>据统计</w:t>
      </w:r>
      <w:r w:rsidRPr="00255E66">
        <w:rPr>
          <w:rFonts w:ascii="Times New Roman" w:hAnsi="宋体"/>
        </w:rPr>
        <w:t>,</w:t>
      </w:r>
      <w:r w:rsidRPr="00255E66">
        <w:rPr>
          <w:rFonts w:ascii="Times New Roman" w:hAnsi="宋体"/>
        </w:rPr>
        <w:t>目前西部的水土流失面积已占到全国水土流失面积的</w:t>
      </w:r>
      <w:r w:rsidRPr="00255E66">
        <w:rPr>
          <w:rFonts w:ascii="Times New Roman" w:hAnsi="宋体"/>
        </w:rPr>
        <w:t>62</w:t>
      </w:r>
      <w:r w:rsidRPr="00255E66">
        <w:rPr>
          <w:rFonts w:ascii="Times New Roman" w:hAnsi="Times New Roman"/>
        </w:rPr>
        <w:t>.</w:t>
      </w:r>
      <w:r w:rsidRPr="00255E66">
        <w:rPr>
          <w:rFonts w:ascii="Times New Roman" w:hAnsi="宋体"/>
        </w:rPr>
        <w:t>5%,</w:t>
      </w:r>
      <w:r w:rsidRPr="00255E66">
        <w:rPr>
          <w:rFonts w:ascii="Times New Roman" w:hAnsi="宋体"/>
        </w:rPr>
        <w:t>部分省区水土流失面积超过其土地面积的一半。这主要是因为</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西部地区耕地面积少</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西部地区降水多且集中</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西部地区植被破坏严重</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西部地区黄土面积广泛</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13</w:t>
      </w:r>
      <w:r w:rsidRPr="00255E66">
        <w:rPr>
          <w:rFonts w:ascii="Times New Roman" w:hAnsi="Times New Roman"/>
        </w:rPr>
        <w:t>.</w:t>
      </w:r>
      <w:r w:rsidRPr="00255E66">
        <w:rPr>
          <w:rFonts w:ascii="Times New Roman" w:hAnsi="宋体"/>
        </w:rPr>
        <w:t>为保护和恢复西部的生态环境</w:t>
      </w:r>
      <w:r w:rsidRPr="00255E66">
        <w:rPr>
          <w:rFonts w:ascii="Times New Roman" w:hAnsi="宋体"/>
        </w:rPr>
        <w:t>,</w:t>
      </w:r>
      <w:r w:rsidRPr="00255E66">
        <w:rPr>
          <w:rFonts w:ascii="Times New Roman" w:hAnsi="宋体"/>
        </w:rPr>
        <w:t>应采取的措施是</w:t>
      </w:r>
      <w:r w:rsidRPr="00255E66">
        <w:rPr>
          <w:rFonts w:ascii="Times New Roman" w:hAnsi="宋体"/>
        </w:rPr>
        <w:ptab w:relativeTo="margin" w:alignment="right" w:leader="none"/>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尽量减少资源的开采　</w:t>
      </w:r>
      <w:r w:rsidRPr="00255E66">
        <w:rPr>
          <w:rFonts w:ascii="宋体" w:hAnsi="宋体" w:cs="宋体" w:hint="eastAsia"/>
        </w:rPr>
        <w:t>②</w:t>
      </w:r>
      <w:r w:rsidRPr="00255E66">
        <w:rPr>
          <w:rFonts w:ascii="Times New Roman" w:hAnsi="宋体"/>
        </w:rPr>
        <w:t xml:space="preserve">恢复自然植被　</w:t>
      </w:r>
      <w:r w:rsidRPr="00255E66">
        <w:rPr>
          <w:rFonts w:ascii="宋体" w:hAnsi="宋体" w:cs="宋体" w:hint="eastAsia"/>
        </w:rPr>
        <w:t>③</w:t>
      </w:r>
      <w:r w:rsidRPr="00255E66">
        <w:rPr>
          <w:rFonts w:ascii="Times New Roman" w:hAnsi="宋体"/>
        </w:rPr>
        <w:t xml:space="preserve">重点地区实行严格的退耕还林、还草　</w:t>
      </w:r>
      <w:r w:rsidRPr="00255E66">
        <w:rPr>
          <w:rFonts w:ascii="宋体" w:hAnsi="宋体" w:cs="宋体" w:hint="eastAsia"/>
        </w:rPr>
        <w:t>④</w:t>
      </w:r>
      <w:r w:rsidRPr="00255E66">
        <w:rPr>
          <w:rFonts w:ascii="Times New Roman" w:hAnsi="宋体"/>
        </w:rPr>
        <w:t>以经济发展为中心</w:t>
      </w:r>
      <w:r w:rsidRPr="00255E66">
        <w:rPr>
          <w:rFonts w:ascii="Times New Roman" w:hAnsi="宋体"/>
        </w:rPr>
        <w:t>,</w:t>
      </w:r>
      <w:r w:rsidRPr="00255E66">
        <w:rPr>
          <w:rFonts w:ascii="Times New Roman" w:hAnsi="宋体"/>
        </w:rPr>
        <w:t>从根本上改变粗放型的经济模式</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①②③</w:t>
      </w:r>
      <w:r w:rsidRPr="00255E66">
        <w:rPr>
          <w:rFonts w:ascii="Times New Roman" w:hAnsi="宋体"/>
        </w:rPr>
        <w:tab/>
        <w:t>B</w:t>
      </w:r>
      <w:r w:rsidRPr="00255E66">
        <w:rPr>
          <w:rFonts w:ascii="Times New Roman" w:hAnsi="Times New Roman"/>
        </w:rPr>
        <w:t>.</w:t>
      </w:r>
      <w:r w:rsidRPr="00255E66">
        <w:rPr>
          <w:rFonts w:ascii="宋体" w:hAnsi="宋体" w:cs="宋体" w:hint="eastAsia"/>
        </w:rPr>
        <w:t>②③④</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①③④</w:t>
      </w:r>
      <w:r w:rsidRPr="00255E66">
        <w:rPr>
          <w:rFonts w:ascii="Times New Roman" w:hAnsi="宋体"/>
        </w:rPr>
        <w:tab/>
        <w:t>D</w:t>
      </w:r>
      <w:r w:rsidRPr="00255E66">
        <w:rPr>
          <w:rFonts w:ascii="Times New Roman" w:hAnsi="Times New Roman"/>
        </w:rPr>
        <w:t>.</w:t>
      </w:r>
      <w:r w:rsidRPr="00255E66">
        <w:rPr>
          <w:rFonts w:ascii="宋体" w:hAnsi="宋体" w:cs="宋体" w:hint="eastAsia"/>
        </w:rPr>
        <w:t>①②④</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12</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13</w:t>
      </w:r>
      <w:r w:rsidRPr="00255E66">
        <w:rPr>
          <w:rFonts w:ascii="Times New Roman" w:hAnsi="Times New Roman"/>
        </w:rPr>
        <w:t>.</w:t>
      </w:r>
      <w:r w:rsidRPr="00255E66">
        <w:rPr>
          <w:rFonts w:ascii="Times New Roman" w:hAnsi="宋体"/>
        </w:rPr>
        <w:t>B</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西部地区由于植被破坏严重</w:t>
      </w:r>
      <w:r w:rsidRPr="00255E66">
        <w:rPr>
          <w:rFonts w:ascii="Times New Roman" w:hAnsi="宋体"/>
        </w:rPr>
        <w:t>,</w:t>
      </w:r>
      <w:r w:rsidRPr="00255E66">
        <w:rPr>
          <w:rFonts w:ascii="Times New Roman" w:eastAsia="楷体" w:hAnsi="楷体"/>
        </w:rPr>
        <w:t>成为我国水土流失面积最多的地区。恢复自然植被</w:t>
      </w:r>
      <w:r w:rsidRPr="00255E66">
        <w:rPr>
          <w:rFonts w:ascii="Times New Roman" w:hAnsi="宋体"/>
        </w:rPr>
        <w:t>,</w:t>
      </w:r>
      <w:r w:rsidRPr="00255E66">
        <w:rPr>
          <w:rFonts w:ascii="Times New Roman" w:eastAsia="楷体" w:hAnsi="楷体"/>
        </w:rPr>
        <w:t>重点地区实行严格的退耕还林、还草</w:t>
      </w:r>
      <w:r w:rsidRPr="00255E66">
        <w:rPr>
          <w:rFonts w:ascii="Times New Roman" w:hAnsi="宋体"/>
        </w:rPr>
        <w:t>,</w:t>
      </w:r>
      <w:r w:rsidRPr="00255E66">
        <w:rPr>
          <w:rFonts w:ascii="Times New Roman" w:eastAsia="楷体" w:hAnsi="楷体"/>
        </w:rPr>
        <w:t>以经济发展为中心</w:t>
      </w:r>
      <w:r w:rsidRPr="00255E66">
        <w:rPr>
          <w:rFonts w:ascii="Times New Roman" w:hAnsi="宋体"/>
        </w:rPr>
        <w:t>,</w:t>
      </w:r>
      <w:r w:rsidRPr="00255E66">
        <w:rPr>
          <w:rFonts w:ascii="Times New Roman" w:eastAsia="楷体" w:hAnsi="楷体"/>
        </w:rPr>
        <w:t>从根本上改变粗放型的经济模式是保护和恢复西部的生态环境应采取的措施。</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14</w:t>
      </w:r>
      <w:r w:rsidRPr="00255E66">
        <w:rPr>
          <w:rFonts w:ascii="Times New Roman" w:hAnsi="Times New Roman"/>
        </w:rPr>
        <w:t>.</w:t>
      </w:r>
      <w:r w:rsidRPr="00255E66">
        <w:rPr>
          <w:rFonts w:ascii="Times New Roman" w:hAnsi="宋体"/>
        </w:rPr>
        <w:t>(2015</w:t>
      </w:r>
      <w:r w:rsidRPr="00255E66">
        <w:rPr>
          <w:rFonts w:ascii="Times New Roman" w:hAnsi="Times New Roman"/>
        </w:rPr>
        <w:t>·</w:t>
      </w:r>
      <w:r w:rsidRPr="00255E66">
        <w:rPr>
          <w:rFonts w:ascii="Times New Roman" w:eastAsia="楷体" w:hAnsi="楷体"/>
        </w:rPr>
        <w:t>浙江自选</w:t>
      </w:r>
      <w:r w:rsidRPr="00255E66">
        <w:rPr>
          <w:rFonts w:ascii="Times New Roman" w:hAnsi="宋体"/>
        </w:rPr>
        <w:t>)</w:t>
      </w:r>
      <w:r w:rsidRPr="00255E66">
        <w:rPr>
          <w:rFonts w:ascii="Times New Roman" w:hAnsi="宋体"/>
        </w:rPr>
        <w:t>我国《水土保持法》规定</w:t>
      </w:r>
      <w:r w:rsidRPr="00255E66">
        <w:rPr>
          <w:rFonts w:ascii="Times New Roman" w:hAnsi="宋体"/>
        </w:rPr>
        <w:t>,</w:t>
      </w:r>
      <w:r w:rsidRPr="00255E66">
        <w:rPr>
          <w:rFonts w:ascii="Times New Roman" w:hAnsi="Times New Roman"/>
        </w:rPr>
        <w:t>“</w:t>
      </w:r>
      <w:r w:rsidRPr="00255E66">
        <w:rPr>
          <w:rFonts w:ascii="Times New Roman" w:hAnsi="宋体"/>
        </w:rPr>
        <w:t>禁止在二十五度以上陡坡地开垦种植农作物</w:t>
      </w:r>
      <w:r w:rsidRPr="00255E66">
        <w:rPr>
          <w:rFonts w:ascii="Times New Roman" w:hAnsi="Times New Roman"/>
        </w:rPr>
        <w:t>”</w:t>
      </w:r>
      <w:r w:rsidRPr="00255E66">
        <w:rPr>
          <w:rFonts w:ascii="Times New Roman" w:hAnsi="宋体"/>
        </w:rPr>
        <w:t>。下图为黄土高原某地陡坡耕地景观图。据此完成下列各题。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51380086)</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434600" cy="1015560"/>
            <wp:effectExtent l="0" t="0" r="0" b="0"/>
            <wp:docPr id="543" name="Z62.eps" descr="id:2147499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15"/>
                    <a:stretch>
                      <a:fillRect/>
                    </a:stretch>
                  </pic:blipFill>
                  <pic:spPr>
                    <a:xfrm>
                      <a:off x="0" y="0"/>
                      <a:ext cx="1434600" cy="101556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黄土高原陡坡耕地会</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改变地貌类型　</w:t>
      </w:r>
      <w:r w:rsidRPr="00255E66">
        <w:rPr>
          <w:rFonts w:ascii="宋体" w:hAnsi="宋体" w:cs="宋体" w:hint="eastAsia"/>
        </w:rPr>
        <w:t>②</w:t>
      </w:r>
      <w:r w:rsidRPr="00255E66">
        <w:rPr>
          <w:rFonts w:ascii="Times New Roman" w:hAnsi="宋体"/>
        </w:rPr>
        <w:t xml:space="preserve">影响降水量　</w:t>
      </w:r>
      <w:r w:rsidRPr="00255E66">
        <w:rPr>
          <w:rFonts w:ascii="宋体" w:hAnsi="宋体" w:cs="宋体" w:hint="eastAsia"/>
        </w:rPr>
        <w:t>③</w:t>
      </w:r>
      <w:r w:rsidRPr="00255E66">
        <w:rPr>
          <w:rFonts w:ascii="Times New Roman" w:hAnsi="宋体"/>
        </w:rPr>
        <w:t xml:space="preserve">破坏自然植被　</w:t>
      </w:r>
      <w:r w:rsidRPr="00255E66">
        <w:rPr>
          <w:rFonts w:ascii="宋体" w:hAnsi="宋体" w:cs="宋体" w:hint="eastAsia"/>
        </w:rPr>
        <w:t>④</w:t>
      </w:r>
      <w:r w:rsidRPr="00255E66">
        <w:rPr>
          <w:rFonts w:ascii="Times New Roman" w:hAnsi="宋体"/>
        </w:rPr>
        <w:t>松动地表土体</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①③</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②④</w:t>
      </w:r>
      <w:r w:rsidRPr="00255E66">
        <w:rPr>
          <w:rFonts w:ascii="Times New Roman" w:hAnsi="宋体"/>
        </w:rPr>
        <w:tab/>
        <w:t>D</w:t>
      </w:r>
      <w:r w:rsidRPr="00255E66">
        <w:rPr>
          <w:rFonts w:ascii="Times New Roman" w:hAnsi="Times New Roman"/>
        </w:rPr>
        <w:t>.</w:t>
      </w:r>
      <w:r w:rsidRPr="00255E66">
        <w:rPr>
          <w:rFonts w:ascii="宋体" w:hAnsi="宋体" w:cs="宋体" w:hint="eastAsia"/>
        </w:rPr>
        <w:t>③④</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黄土高原水土流失严重的自然原因主要有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地形坡度大　</w:t>
      </w:r>
      <w:r w:rsidRPr="00255E66">
        <w:rPr>
          <w:rFonts w:ascii="宋体" w:hAnsi="宋体" w:cs="宋体" w:hint="eastAsia"/>
        </w:rPr>
        <w:t>②</w:t>
      </w:r>
      <w:r w:rsidRPr="00255E66">
        <w:rPr>
          <w:rFonts w:ascii="Times New Roman" w:hAnsi="宋体"/>
        </w:rPr>
        <w:t xml:space="preserve">植被稀疏　</w:t>
      </w:r>
      <w:r w:rsidRPr="00255E66">
        <w:rPr>
          <w:rFonts w:ascii="宋体" w:hAnsi="宋体" w:cs="宋体" w:hint="eastAsia"/>
        </w:rPr>
        <w:t>③</w:t>
      </w:r>
      <w:r w:rsidRPr="00255E66">
        <w:rPr>
          <w:rFonts w:ascii="Times New Roman" w:hAnsi="宋体"/>
        </w:rPr>
        <w:t xml:space="preserve">降水量大　</w:t>
      </w:r>
      <w:r w:rsidRPr="00255E66">
        <w:rPr>
          <w:rFonts w:ascii="宋体" w:hAnsi="宋体" w:cs="宋体" w:hint="eastAsia"/>
        </w:rPr>
        <w:t>④</w:t>
      </w:r>
      <w:r w:rsidRPr="00255E66">
        <w:rPr>
          <w:rFonts w:ascii="Times New Roman" w:hAnsi="宋体"/>
        </w:rPr>
        <w:t xml:space="preserve">全年风大　</w:t>
      </w:r>
      <w:r w:rsidRPr="00255E66">
        <w:rPr>
          <w:rFonts w:ascii="宋体" w:hAnsi="宋体" w:cs="宋体" w:hint="eastAsia"/>
        </w:rPr>
        <w:t>⑤</w:t>
      </w:r>
      <w:r w:rsidRPr="00255E66">
        <w:rPr>
          <w:rFonts w:ascii="Times New Roman" w:hAnsi="宋体"/>
        </w:rPr>
        <w:t xml:space="preserve">土质疏松　</w:t>
      </w:r>
      <w:r w:rsidRPr="00255E66">
        <w:rPr>
          <w:rFonts w:ascii="宋体" w:hAnsi="宋体" w:cs="宋体" w:hint="eastAsia"/>
        </w:rPr>
        <w:t>⑥</w:t>
      </w:r>
      <w:r w:rsidRPr="00255E66">
        <w:rPr>
          <w:rFonts w:ascii="Times New Roman" w:hAnsi="宋体"/>
        </w:rPr>
        <w:t>冻融作用强</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①②⑤</w:t>
      </w:r>
      <w:r w:rsidRPr="00255E66">
        <w:rPr>
          <w:rFonts w:ascii="Times New Roman" w:hAnsi="宋体"/>
        </w:rPr>
        <w:tab/>
        <w:t>B</w:t>
      </w:r>
      <w:r w:rsidRPr="00255E66">
        <w:rPr>
          <w:rFonts w:ascii="Times New Roman" w:hAnsi="Times New Roman"/>
        </w:rPr>
        <w:t>.</w:t>
      </w:r>
      <w:r w:rsidRPr="00255E66">
        <w:rPr>
          <w:rFonts w:ascii="宋体" w:hAnsi="宋体" w:cs="宋体" w:hint="eastAsia"/>
        </w:rPr>
        <w:t>①④⑥</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②③⑥</w:t>
      </w:r>
      <w:r w:rsidRPr="00255E66">
        <w:rPr>
          <w:rFonts w:ascii="Times New Roman" w:hAnsi="宋体"/>
        </w:rPr>
        <w:tab/>
        <w:t>D</w:t>
      </w:r>
      <w:r w:rsidRPr="00255E66">
        <w:rPr>
          <w:rFonts w:ascii="Times New Roman" w:hAnsi="Times New Roman"/>
        </w:rPr>
        <w:t>.</w:t>
      </w:r>
      <w:r w:rsidRPr="00255E66">
        <w:rPr>
          <w:rFonts w:ascii="宋体" w:hAnsi="宋体" w:cs="宋体" w:hint="eastAsia"/>
        </w:rPr>
        <w:t>③④⑤</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列举治理黄土高原陡坡耕地水土流失的主要措施。</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(1)D</w:t>
      </w:r>
      <w:r w:rsidRPr="00255E66">
        <w:rPr>
          <w:rFonts w:ascii="Times New Roman" w:hAnsi="宋体"/>
        </w:rPr>
        <w:t xml:space="preserve">　</w:t>
      </w:r>
      <w:r w:rsidRPr="00255E66">
        <w:rPr>
          <w:rFonts w:ascii="Times New Roman" w:hAnsi="宋体"/>
        </w:rPr>
        <w:t>(2)A</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退耕还草</w:t>
      </w:r>
      <w:r w:rsidRPr="00255E66">
        <w:rPr>
          <w:rFonts w:ascii="Times New Roman" w:hAnsi="宋体"/>
        </w:rPr>
        <w:t>(</w:t>
      </w:r>
      <w:r w:rsidRPr="00255E66">
        <w:rPr>
          <w:rFonts w:ascii="Times New Roman" w:hAnsi="宋体"/>
        </w:rPr>
        <w:t>林</w:t>
      </w:r>
      <w:r w:rsidRPr="00255E66">
        <w:rPr>
          <w:rFonts w:ascii="Times New Roman" w:hAnsi="宋体"/>
        </w:rPr>
        <w:t>);</w:t>
      </w:r>
      <w:r w:rsidRPr="00255E66">
        <w:rPr>
          <w:rFonts w:ascii="Times New Roman" w:hAnsi="宋体"/>
        </w:rPr>
        <w:t>种草植树</w:t>
      </w:r>
      <w:r w:rsidRPr="00255E66">
        <w:rPr>
          <w:rFonts w:ascii="Times New Roman" w:hAnsi="宋体"/>
        </w:rPr>
        <w:t>;</w:t>
      </w:r>
      <w:r w:rsidRPr="00255E66">
        <w:rPr>
          <w:rFonts w:ascii="Times New Roman" w:hAnsi="宋体"/>
        </w:rPr>
        <w:t>修筑梯田。</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考查农业活动对地理环境的影响。黄土高原陡坡耕地必然会破坏自然植被</w:t>
      </w:r>
      <w:r w:rsidRPr="00255E66">
        <w:rPr>
          <w:rFonts w:ascii="Times New Roman" w:hAnsi="宋体"/>
        </w:rPr>
        <w:t>,</w:t>
      </w:r>
      <w:r w:rsidRPr="00255E66">
        <w:rPr>
          <w:rFonts w:ascii="Times New Roman" w:eastAsia="楷体" w:hAnsi="楷体"/>
        </w:rPr>
        <w:t>进而导致水土流失</w:t>
      </w:r>
      <w:r w:rsidRPr="00255E66">
        <w:rPr>
          <w:rFonts w:ascii="Times New Roman" w:hAnsi="宋体"/>
        </w:rPr>
        <w:t>,</w:t>
      </w:r>
      <w:r w:rsidRPr="00255E66">
        <w:rPr>
          <w:rFonts w:ascii="Times New Roman" w:eastAsia="楷体" w:hAnsi="楷体"/>
        </w:rPr>
        <w:t>故</w:t>
      </w:r>
      <w:r w:rsidRPr="00255E66">
        <w:rPr>
          <w:rFonts w:ascii="宋体" w:hAnsi="宋体" w:cs="宋体" w:hint="eastAsia"/>
        </w:rPr>
        <w:t>③④</w:t>
      </w:r>
      <w:r w:rsidRPr="00255E66">
        <w:rPr>
          <w:rFonts w:ascii="Times New Roman" w:eastAsia="楷体" w:hAnsi="楷体"/>
        </w:rPr>
        <w:t>正确</w:t>
      </w:r>
      <w:r w:rsidRPr="00255E66">
        <w:rPr>
          <w:rFonts w:ascii="Times New Roman" w:hAnsi="宋体"/>
        </w:rPr>
        <w:t>;</w:t>
      </w:r>
      <w:r w:rsidRPr="00255E66">
        <w:rPr>
          <w:rFonts w:ascii="Times New Roman" w:eastAsia="楷体" w:hAnsi="楷体"/>
        </w:rPr>
        <w:t>陡坡耕地对地貌类型、降水量的影响较小甚至没有影响</w:t>
      </w:r>
      <w:r w:rsidRPr="00255E66">
        <w:rPr>
          <w:rFonts w:ascii="Times New Roman" w:hAnsi="宋体"/>
        </w:rPr>
        <w:t>,</w:t>
      </w:r>
      <w:r w:rsidRPr="00255E66">
        <w:rPr>
          <w:rFonts w:ascii="Times New Roman" w:eastAsia="楷体" w:hAnsi="楷体"/>
        </w:rPr>
        <w:t>故</w:t>
      </w:r>
      <w:r w:rsidRPr="00255E66">
        <w:rPr>
          <w:rFonts w:ascii="宋体" w:hAnsi="宋体" w:cs="宋体" w:hint="eastAsia"/>
        </w:rPr>
        <w:t>①②</w:t>
      </w:r>
      <w:r w:rsidRPr="00255E66">
        <w:rPr>
          <w:rFonts w:ascii="Times New Roman" w:eastAsia="楷体" w:hAnsi="楷体"/>
        </w:rPr>
        <w:t>错</w:t>
      </w:r>
      <w:r w:rsidRPr="00255E66">
        <w:rPr>
          <w:rFonts w:ascii="Times New Roman" w:eastAsia="楷体" w:hAnsi="楷体"/>
        </w:rPr>
        <w:lastRenderedPageBreak/>
        <w:t>误。第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考查黄土高原水土流失的原因。地形坡度大、植被稀疏、黄土土质疏松、夏季降水集中且多暴雨是黄土高原水土流失的主要自然原因</w:t>
      </w:r>
      <w:r w:rsidRPr="00255E66">
        <w:rPr>
          <w:rFonts w:ascii="Times New Roman" w:hAnsi="宋体"/>
        </w:rPr>
        <w:t>,</w:t>
      </w:r>
      <w:r w:rsidRPr="00255E66">
        <w:rPr>
          <w:rFonts w:ascii="Times New Roman" w:eastAsia="楷体" w:hAnsi="楷体"/>
        </w:rPr>
        <w:t>故</w:t>
      </w:r>
      <w:r w:rsidRPr="00255E66">
        <w:rPr>
          <w:rFonts w:ascii="Times New Roman" w:hAnsi="宋体"/>
        </w:rPr>
        <w:t>A</w:t>
      </w:r>
      <w:r w:rsidRPr="00255E66">
        <w:rPr>
          <w:rFonts w:ascii="Times New Roman" w:eastAsia="楷体" w:hAnsi="楷体"/>
        </w:rPr>
        <w:t>项正确</w:t>
      </w:r>
      <w:r w:rsidRPr="00255E66">
        <w:rPr>
          <w:rFonts w:ascii="Times New Roman" w:hAnsi="宋体"/>
        </w:rPr>
        <w:t>;</w:t>
      </w:r>
      <w:r w:rsidRPr="00255E66">
        <w:rPr>
          <w:rFonts w:ascii="Times New Roman" w:eastAsia="楷体" w:hAnsi="楷体"/>
        </w:rPr>
        <w:t>黄土高原地区降水量不大</w:t>
      </w:r>
      <w:r w:rsidRPr="00255E66">
        <w:rPr>
          <w:rFonts w:ascii="Times New Roman" w:hAnsi="宋体"/>
        </w:rPr>
        <w:t>,</w:t>
      </w:r>
      <w:r w:rsidRPr="00255E66">
        <w:rPr>
          <w:rFonts w:ascii="Times New Roman" w:eastAsia="楷体" w:hAnsi="楷体"/>
        </w:rPr>
        <w:t>但降水集中且多暴雨</w:t>
      </w:r>
      <w:r w:rsidRPr="00255E66">
        <w:rPr>
          <w:rFonts w:ascii="Times New Roman" w:hAnsi="宋体"/>
        </w:rPr>
        <w:t>;</w:t>
      </w:r>
      <w:r w:rsidRPr="00255E66">
        <w:rPr>
          <w:rFonts w:ascii="Times New Roman" w:eastAsia="楷体" w:hAnsi="楷体"/>
        </w:rPr>
        <w:t>风力大小与水土流失关联较小</w:t>
      </w:r>
      <w:r w:rsidRPr="00255E66">
        <w:rPr>
          <w:rFonts w:ascii="Times New Roman" w:hAnsi="宋体"/>
        </w:rPr>
        <w:t>;</w:t>
      </w:r>
      <w:r w:rsidRPr="00255E66">
        <w:rPr>
          <w:rFonts w:ascii="Times New Roman" w:eastAsia="楷体" w:hAnsi="楷体"/>
        </w:rPr>
        <w:t>冻融作用在寒冷气候条件下表现明显</w:t>
      </w:r>
      <w:r w:rsidRPr="00255E66">
        <w:rPr>
          <w:rFonts w:ascii="Times New Roman" w:hAnsi="宋体"/>
        </w:rPr>
        <w:t>,</w:t>
      </w:r>
      <w:r w:rsidRPr="00255E66">
        <w:rPr>
          <w:rFonts w:ascii="Times New Roman" w:eastAsia="楷体" w:hAnsi="楷体"/>
        </w:rPr>
        <w:t>且对水土流失影响较小。第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考查黄土高原水土流失的治理措施。水土流失的治理措施主要有生物措施</w:t>
      </w:r>
      <w:r w:rsidRPr="00255E66">
        <w:rPr>
          <w:rFonts w:ascii="Times New Roman" w:hAnsi="宋体"/>
        </w:rPr>
        <w:t>(</w:t>
      </w:r>
      <w:r w:rsidRPr="00255E66">
        <w:rPr>
          <w:rFonts w:ascii="Times New Roman" w:eastAsia="楷体" w:hAnsi="楷体"/>
        </w:rPr>
        <w:t>退耕还林还草、植树种草</w:t>
      </w:r>
      <w:r w:rsidRPr="00255E66">
        <w:rPr>
          <w:rFonts w:ascii="Times New Roman" w:hAnsi="宋体"/>
        </w:rPr>
        <w:t>)</w:t>
      </w:r>
      <w:r w:rsidRPr="00255E66">
        <w:rPr>
          <w:rFonts w:ascii="Times New Roman" w:eastAsia="楷体" w:hAnsi="楷体"/>
        </w:rPr>
        <w:t>、工程措施</w:t>
      </w:r>
      <w:r w:rsidRPr="00255E66">
        <w:rPr>
          <w:rFonts w:ascii="Times New Roman" w:hAnsi="宋体"/>
        </w:rPr>
        <w:t>(</w:t>
      </w:r>
      <w:r w:rsidRPr="00255E66">
        <w:rPr>
          <w:rFonts w:ascii="Times New Roman" w:eastAsia="楷体" w:hAnsi="楷体"/>
        </w:rPr>
        <w:t>修筑梯田、打坝淤地</w:t>
      </w:r>
      <w:r w:rsidRPr="00255E66">
        <w:rPr>
          <w:rFonts w:ascii="Times New Roman" w:hAnsi="宋体"/>
        </w:rPr>
        <w:t>)</w:t>
      </w:r>
      <w:r w:rsidRPr="00255E66">
        <w:rPr>
          <w:rFonts w:ascii="Times New Roman" w:eastAsia="楷体" w:hAnsi="楷体"/>
        </w:rPr>
        <w:t>等。</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Times New Roman"/>
          <w:b/>
        </w:rPr>
        <w:t>15</w:t>
      </w:r>
      <w:r w:rsidRPr="00255E66">
        <w:rPr>
          <w:rFonts w:ascii="Times New Roman" w:hAnsi="Times New Roman"/>
        </w:rPr>
        <w:t>.</w:t>
      </w:r>
      <w:r w:rsidRPr="00255E66">
        <w:rPr>
          <w:rFonts w:ascii="Times New Roman" w:hAnsi="宋体"/>
        </w:rPr>
        <w:t>(2013</w:t>
      </w:r>
      <w:r w:rsidRPr="00255E66">
        <w:rPr>
          <w:rFonts w:ascii="Times New Roman" w:hAnsi="Times New Roman"/>
        </w:rPr>
        <w:t>·</w:t>
      </w:r>
      <w:r w:rsidRPr="00255E66">
        <w:rPr>
          <w:rFonts w:ascii="Times New Roman" w:eastAsia="楷体" w:hAnsi="楷体"/>
        </w:rPr>
        <w:t>江苏高考</w:t>
      </w:r>
      <w:r w:rsidRPr="00255E66">
        <w:rPr>
          <w:rFonts w:ascii="Times New Roman" w:hAnsi="宋体"/>
        </w:rPr>
        <w:t>)2013</w:t>
      </w:r>
      <w:r w:rsidRPr="00255E66">
        <w:rPr>
          <w:rFonts w:ascii="Times New Roman" w:hAnsi="宋体"/>
        </w:rPr>
        <w:t>年</w:t>
      </w:r>
      <w:r w:rsidRPr="00255E66">
        <w:rPr>
          <w:rFonts w:ascii="Times New Roman" w:hAnsi="宋体"/>
        </w:rPr>
        <w:t>3</w:t>
      </w:r>
      <w:r w:rsidRPr="00255E66">
        <w:rPr>
          <w:rFonts w:ascii="Times New Roman" w:hAnsi="宋体"/>
        </w:rPr>
        <w:t>月</w:t>
      </w:r>
      <w:r w:rsidRPr="00255E66">
        <w:rPr>
          <w:rFonts w:ascii="Times New Roman" w:hAnsi="宋体"/>
        </w:rPr>
        <w:t>8</w:t>
      </w:r>
      <w:r w:rsidRPr="00255E66">
        <w:rPr>
          <w:rFonts w:ascii="Times New Roman" w:hAnsi="Times New Roman"/>
        </w:rPr>
        <w:t>—</w:t>
      </w:r>
      <w:r w:rsidRPr="00255E66">
        <w:rPr>
          <w:rFonts w:ascii="Times New Roman" w:hAnsi="宋体"/>
        </w:rPr>
        <w:t>9</w:t>
      </w:r>
      <w:r w:rsidRPr="00255E66">
        <w:rPr>
          <w:rFonts w:ascii="Times New Roman" w:hAnsi="宋体"/>
        </w:rPr>
        <w:t>日</w:t>
      </w:r>
      <w:r w:rsidRPr="00255E66">
        <w:rPr>
          <w:rFonts w:ascii="Times New Roman" w:hAnsi="宋体"/>
        </w:rPr>
        <w:t>,</w:t>
      </w:r>
      <w:r w:rsidRPr="00255E66">
        <w:rPr>
          <w:rFonts w:ascii="Times New Roman" w:hAnsi="宋体"/>
        </w:rPr>
        <w:t>沙尘天气横扫我国西北和华北地区</w:t>
      </w:r>
      <w:r w:rsidRPr="00255E66">
        <w:rPr>
          <w:rFonts w:ascii="Times New Roman" w:hAnsi="宋体"/>
        </w:rPr>
        <w:t>,</w:t>
      </w:r>
      <w:r w:rsidRPr="00255E66">
        <w:rPr>
          <w:rFonts w:ascii="Times New Roman" w:hAnsi="宋体"/>
        </w:rPr>
        <w:t>局部地区出现沙尘暴和强沙尘暴天气。下图是此次沙尘天气影响范围示意图。读图</w:t>
      </w:r>
      <w:r w:rsidRPr="00255E66">
        <w:rPr>
          <w:rFonts w:ascii="Times New Roman" w:hAnsi="宋体"/>
        </w:rPr>
        <w:t>,</w:t>
      </w:r>
      <w:r w:rsidRPr="00255E66">
        <w:rPr>
          <w:rFonts w:ascii="Times New Roman" w:hAnsi="宋体"/>
        </w:rPr>
        <w:t>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51380087)</w:t>
      </w:r>
    </w:p>
    <w:p w:rsidR="001A2873" w:rsidRPr="00255E66" w:rsidRDefault="001A2873" w:rsidP="001A2873">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968120" cy="1561320"/>
            <wp:effectExtent l="0" t="0" r="0" b="0"/>
            <wp:docPr id="544" name="Z15.eps" descr="id:2147499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r:embed="rId16"/>
                    <a:stretch>
                      <a:fillRect/>
                    </a:stretch>
                  </pic:blipFill>
                  <pic:spPr>
                    <a:xfrm>
                      <a:off x="0" y="0"/>
                      <a:ext cx="1968120" cy="1561320"/>
                    </a:xfrm>
                    <a:prstGeom prst="rect">
                      <a:avLst/>
                    </a:prstGeom>
                  </pic:spPr>
                </pic:pic>
              </a:graphicData>
            </a:graphic>
          </wp:inline>
        </w:drawing>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此次沙尘天气过程</w:t>
      </w:r>
      <w:r w:rsidRPr="00255E66">
        <w:rPr>
          <w:rFonts w:ascii="Times New Roman" w:hAnsi="宋体"/>
        </w:rPr>
        <w:t>,a</w:t>
      </w:r>
      <w:r w:rsidRPr="00255E66">
        <w:rPr>
          <w:rFonts w:ascii="Times New Roman" w:hAnsi="宋体"/>
        </w:rPr>
        <w:t>地与</w:t>
      </w:r>
      <w:r w:rsidRPr="00255E66">
        <w:rPr>
          <w:rFonts w:ascii="Times New Roman" w:hAnsi="宋体"/>
        </w:rPr>
        <w:t>b</w:t>
      </w:r>
      <w:r w:rsidRPr="00255E66">
        <w:rPr>
          <w:rFonts w:ascii="Times New Roman" w:hAnsi="宋体"/>
        </w:rPr>
        <w:t>、</w:t>
      </w:r>
      <w:r w:rsidRPr="00255E66">
        <w:rPr>
          <w:rFonts w:ascii="Times New Roman" w:hAnsi="宋体"/>
        </w:rPr>
        <w:t>c</w:t>
      </w:r>
      <w:r w:rsidRPr="00255E66">
        <w:rPr>
          <w:rFonts w:ascii="Times New Roman" w:hAnsi="宋体"/>
        </w:rPr>
        <w:t>两地相比</w:t>
      </w:r>
      <w:r w:rsidRPr="00255E66">
        <w:rPr>
          <w:rFonts w:ascii="Times New Roman" w:hAnsi="宋体"/>
        </w:rPr>
        <w:t>,a</w:t>
      </w:r>
      <w:r w:rsidRPr="00255E66">
        <w:rPr>
          <w:rFonts w:ascii="Times New Roman" w:hAnsi="宋体"/>
        </w:rPr>
        <w:t>地沙尘更强的自然原因有</w:t>
      </w: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C76989">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沙尘天气对</w:t>
      </w:r>
      <w:r w:rsidRPr="00255E66">
        <w:rPr>
          <w:rFonts w:ascii="Times New Roman" w:hAnsi="宋体"/>
        </w:rPr>
        <w:t>b</w:t>
      </w:r>
      <w:r w:rsidRPr="00255E66">
        <w:rPr>
          <w:rFonts w:ascii="Times New Roman" w:hAnsi="宋体"/>
        </w:rPr>
        <w:t>区农业生产的影响有</w:t>
      </w: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减轻沙尘危害的可行措施有</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建防风林削弱近地面风力</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发展灌溉增加地面湿度</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农作物留茬增强抗风蚀能力</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硬化地面抵抗风蚀</w:t>
      </w:r>
    </w:p>
    <w:p w:rsidR="001A2873" w:rsidRPr="00255E66" w:rsidRDefault="001A2873" w:rsidP="001A2873">
      <w:pPr>
        <w:tabs>
          <w:tab w:val="left" w:pos="1871"/>
          <w:tab w:val="left" w:pos="3407"/>
          <w:tab w:val="left" w:pos="4949"/>
          <w:tab w:val="left" w:pos="6599"/>
        </w:tabs>
        <w:rPr>
          <w:rFonts w:ascii="Times New Roman" w:hAnsi="宋体"/>
        </w:rPr>
      </w:pPr>
      <w:r w:rsidRPr="00255E66">
        <w:rPr>
          <w:rFonts w:ascii="Times New Roman" w:hAnsi="宋体"/>
        </w:rPr>
        <w:t>(4)</w:t>
      </w:r>
      <w:r w:rsidRPr="00255E66">
        <w:rPr>
          <w:rFonts w:ascii="Times New Roman" w:hAnsi="宋体"/>
        </w:rPr>
        <w:t>针对沙尘暴这一环境问题</w:t>
      </w:r>
      <w:r w:rsidRPr="00255E66">
        <w:rPr>
          <w:rFonts w:ascii="Times New Roman" w:hAnsi="宋体"/>
        </w:rPr>
        <w:t>,</w:t>
      </w:r>
      <w:r w:rsidRPr="00255E66">
        <w:rPr>
          <w:rFonts w:ascii="Times New Roman" w:hAnsi="宋体"/>
        </w:rPr>
        <w:t>江苏省中学生适合的参与方式是</w:t>
      </w:r>
      <w:r w:rsidRPr="00255E66">
        <w:rPr>
          <w:rFonts w:ascii="Times New Roman" w:hAnsi="宋体"/>
          <w:color w:val="FF0000"/>
          <w:u w:val="single" w:color="000000"/>
        </w:rPr>
        <w:t xml:space="preserve">　</w:t>
      </w:r>
      <w:r w:rsidRPr="00255E66">
        <w:rPr>
          <w:rFonts w:ascii="Times New Roman" w:hAnsi="宋体"/>
        </w:rPr>
        <w:t>。 </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气候干燥</w:t>
      </w:r>
      <w:r w:rsidRPr="00255E66">
        <w:rPr>
          <w:rFonts w:ascii="Times New Roman" w:hAnsi="宋体"/>
        </w:rPr>
        <w:t>,</w:t>
      </w:r>
      <w:r w:rsidRPr="00255E66">
        <w:rPr>
          <w:rFonts w:ascii="Times New Roman" w:hAnsi="宋体"/>
        </w:rPr>
        <w:t>地表植被稀少</w:t>
      </w:r>
      <w:r w:rsidRPr="00255E66">
        <w:rPr>
          <w:rFonts w:ascii="Times New Roman" w:hAnsi="宋体"/>
        </w:rPr>
        <w:t>;</w:t>
      </w:r>
      <w:r w:rsidRPr="00255E66">
        <w:rPr>
          <w:rFonts w:ascii="Times New Roman" w:hAnsi="宋体"/>
        </w:rPr>
        <w:t>风力强</w:t>
      </w:r>
      <w:r w:rsidRPr="00255E66">
        <w:rPr>
          <w:rFonts w:ascii="Times New Roman" w:hAnsi="宋体"/>
        </w:rPr>
        <w:t>;</w:t>
      </w:r>
      <w:r w:rsidRPr="00255E66">
        <w:rPr>
          <w:rFonts w:ascii="Times New Roman" w:hAnsi="宋体"/>
        </w:rPr>
        <w:t>沙源多</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毁坏农作物</w:t>
      </w:r>
      <w:r w:rsidRPr="00255E66">
        <w:rPr>
          <w:rFonts w:ascii="Times New Roman" w:hAnsi="宋体"/>
        </w:rPr>
        <w:t>;</w:t>
      </w:r>
      <w:r w:rsidRPr="00255E66">
        <w:rPr>
          <w:rFonts w:ascii="Times New Roman" w:hAnsi="宋体"/>
        </w:rPr>
        <w:t>土地沙化</w:t>
      </w:r>
      <w:r w:rsidRPr="00255E66">
        <w:rPr>
          <w:rFonts w:ascii="Times New Roman" w:hAnsi="宋体"/>
        </w:rPr>
        <w:t>;</w:t>
      </w:r>
      <w:r w:rsidRPr="00255E66">
        <w:rPr>
          <w:rFonts w:ascii="Times New Roman" w:hAnsi="宋体"/>
        </w:rPr>
        <w:t>肥力下降</w:t>
      </w:r>
      <w:r w:rsidRPr="00255E66">
        <w:rPr>
          <w:rFonts w:ascii="Times New Roman" w:hAnsi="宋体"/>
        </w:rPr>
        <w:t>;</w:t>
      </w:r>
      <w:r w:rsidRPr="00255E66">
        <w:rPr>
          <w:rFonts w:ascii="Times New Roman" w:hAnsi="宋体"/>
        </w:rPr>
        <w:t>影响植物生长</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(3)A</w:t>
      </w:r>
      <w:r w:rsidRPr="00255E66">
        <w:rPr>
          <w:rFonts w:ascii="Times New Roman" w:hAnsi="宋体"/>
        </w:rPr>
        <w:t xml:space="preserve">　</w:t>
      </w:r>
      <w:r w:rsidRPr="00255E66">
        <w:rPr>
          <w:rFonts w:ascii="Times New Roman" w:hAnsi="宋体"/>
        </w:rPr>
        <w:t>C</w:t>
      </w:r>
    </w:p>
    <w:p w:rsidR="001A2873" w:rsidRPr="00255E66" w:rsidRDefault="001A2873" w:rsidP="001A2873">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(4)</w:t>
      </w:r>
      <w:r w:rsidRPr="00255E66">
        <w:rPr>
          <w:rFonts w:ascii="Times New Roman" w:hAnsi="宋体"/>
        </w:rPr>
        <w:t>关注生态问题</w:t>
      </w:r>
      <w:r w:rsidRPr="00255E66">
        <w:rPr>
          <w:rFonts w:ascii="Times New Roman" w:hAnsi="宋体"/>
        </w:rPr>
        <w:t>,</w:t>
      </w:r>
      <w:r w:rsidRPr="00255E66">
        <w:rPr>
          <w:rFonts w:ascii="Times New Roman" w:hAnsi="宋体"/>
        </w:rPr>
        <w:t>参与防风治沙宣传活动</w:t>
      </w:r>
      <w:r w:rsidRPr="00255E66">
        <w:rPr>
          <w:rFonts w:ascii="Times New Roman" w:hAnsi="宋体"/>
        </w:rPr>
        <w:t>;</w:t>
      </w:r>
      <w:r w:rsidRPr="00255E66">
        <w:rPr>
          <w:rFonts w:ascii="Times New Roman" w:hAnsi="宋体"/>
        </w:rPr>
        <w:t>开展募捐活动等</w:t>
      </w:r>
      <w:r w:rsidRPr="00255E66">
        <w:rPr>
          <w:rFonts w:ascii="Times New Roman" w:hAnsi="宋体"/>
        </w:rPr>
        <w:t>(</w:t>
      </w:r>
      <w:r w:rsidRPr="00255E66">
        <w:rPr>
          <w:rFonts w:ascii="Times New Roman" w:hAnsi="宋体"/>
        </w:rPr>
        <w:t>任答一点</w:t>
      </w:r>
      <w:r w:rsidRPr="00255E66">
        <w:rPr>
          <w:rFonts w:ascii="Times New Roman" w:hAnsi="宋体"/>
        </w:rPr>
        <w:t>)</w:t>
      </w:r>
    </w:p>
    <w:p w:rsidR="001A2873" w:rsidRPr="00255E66" w:rsidRDefault="001A2873" w:rsidP="001A2873">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本题结合天气实例主要考查沙尘暴的成因、危害与防治措施。第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由图可知</w:t>
      </w:r>
      <w:r w:rsidRPr="00255E66">
        <w:rPr>
          <w:rFonts w:ascii="Times New Roman" w:hAnsi="宋体"/>
        </w:rPr>
        <w:t>,</w:t>
      </w:r>
      <w:r w:rsidRPr="00255E66">
        <w:rPr>
          <w:rFonts w:ascii="Times New Roman" w:eastAsia="楷体" w:hAnsi="楷体"/>
        </w:rPr>
        <w:t>图中</w:t>
      </w:r>
      <w:r w:rsidRPr="00255E66">
        <w:rPr>
          <w:rFonts w:ascii="Times New Roman" w:hAnsi="宋体"/>
        </w:rPr>
        <w:t>a</w:t>
      </w:r>
      <w:r w:rsidRPr="00255E66">
        <w:rPr>
          <w:rFonts w:ascii="Times New Roman" w:eastAsia="楷体" w:hAnsi="楷体"/>
        </w:rPr>
        <w:t>地与</w:t>
      </w:r>
      <w:r w:rsidRPr="00255E66">
        <w:rPr>
          <w:rFonts w:ascii="Times New Roman" w:hAnsi="宋体"/>
        </w:rPr>
        <w:t>b</w:t>
      </w:r>
      <w:r w:rsidRPr="00255E66">
        <w:rPr>
          <w:rFonts w:ascii="Times New Roman" w:eastAsia="楷体" w:hAnsi="楷体"/>
        </w:rPr>
        <w:t>、</w:t>
      </w:r>
      <w:r w:rsidRPr="00255E66">
        <w:rPr>
          <w:rFonts w:ascii="Times New Roman" w:hAnsi="宋体"/>
        </w:rPr>
        <w:t>c</w:t>
      </w:r>
      <w:r w:rsidRPr="00255E66">
        <w:rPr>
          <w:rFonts w:ascii="Times New Roman" w:eastAsia="楷体" w:hAnsi="楷体"/>
        </w:rPr>
        <w:t>两地相比距离沙尘天气的风源地较近</w:t>
      </w:r>
      <w:r w:rsidRPr="00255E66">
        <w:rPr>
          <w:rFonts w:ascii="Times New Roman" w:hAnsi="宋体"/>
        </w:rPr>
        <w:t>,</w:t>
      </w:r>
      <w:r w:rsidRPr="00255E66">
        <w:rPr>
          <w:rFonts w:ascii="Times New Roman" w:eastAsia="楷体" w:hAnsi="楷体"/>
        </w:rPr>
        <w:t>风力强劲</w:t>
      </w:r>
      <w:r w:rsidRPr="00255E66">
        <w:rPr>
          <w:rFonts w:ascii="Times New Roman" w:hAnsi="宋体"/>
        </w:rPr>
        <w:t>;</w:t>
      </w:r>
      <w:r w:rsidRPr="00255E66">
        <w:rPr>
          <w:rFonts w:ascii="Times New Roman" w:eastAsia="楷体" w:hAnsi="楷体"/>
        </w:rPr>
        <w:t>沙尘天气的沙源来自西北干旱的沙漠地区</w:t>
      </w:r>
      <w:r w:rsidRPr="00255E66">
        <w:rPr>
          <w:rFonts w:ascii="Times New Roman" w:hAnsi="宋体"/>
        </w:rPr>
        <w:t>,a</w:t>
      </w:r>
      <w:r w:rsidRPr="00255E66">
        <w:rPr>
          <w:rFonts w:ascii="Times New Roman" w:eastAsia="楷体" w:hAnsi="楷体"/>
        </w:rPr>
        <w:t>地距离沙源地较近</w:t>
      </w:r>
      <w:r w:rsidRPr="00255E66">
        <w:rPr>
          <w:rFonts w:ascii="Times New Roman" w:hAnsi="宋体"/>
        </w:rPr>
        <w:t>,</w:t>
      </w:r>
      <w:r w:rsidRPr="00255E66">
        <w:rPr>
          <w:rFonts w:ascii="Times New Roman" w:eastAsia="楷体" w:hAnsi="楷体"/>
        </w:rPr>
        <w:t>沙源多</w:t>
      </w:r>
      <w:r w:rsidRPr="00255E66">
        <w:rPr>
          <w:rFonts w:ascii="Times New Roman" w:hAnsi="宋体"/>
        </w:rPr>
        <w:t>;a</w:t>
      </w:r>
      <w:r w:rsidRPr="00255E66">
        <w:rPr>
          <w:rFonts w:ascii="Times New Roman" w:eastAsia="楷体" w:hAnsi="楷体"/>
        </w:rPr>
        <w:t>地位于西北沙漠地区</w:t>
      </w:r>
      <w:r w:rsidRPr="00255E66">
        <w:rPr>
          <w:rFonts w:ascii="Times New Roman" w:hAnsi="宋体"/>
        </w:rPr>
        <w:t>,</w:t>
      </w:r>
      <w:r w:rsidRPr="00255E66">
        <w:rPr>
          <w:rFonts w:ascii="Times New Roman" w:eastAsia="楷体" w:hAnsi="楷体"/>
        </w:rPr>
        <w:t>气候干燥</w:t>
      </w:r>
      <w:r w:rsidRPr="00255E66">
        <w:rPr>
          <w:rFonts w:ascii="Times New Roman" w:hAnsi="宋体"/>
        </w:rPr>
        <w:t>,</w:t>
      </w:r>
      <w:r w:rsidRPr="00255E66">
        <w:rPr>
          <w:rFonts w:ascii="Times New Roman" w:eastAsia="楷体" w:hAnsi="楷体"/>
        </w:rPr>
        <w:t>植被稀少</w:t>
      </w:r>
      <w:r w:rsidRPr="00255E66">
        <w:rPr>
          <w:rFonts w:ascii="Times New Roman" w:hAnsi="宋体"/>
        </w:rPr>
        <w:t>,</w:t>
      </w:r>
      <w:r w:rsidRPr="00255E66">
        <w:rPr>
          <w:rFonts w:ascii="Times New Roman" w:eastAsia="楷体" w:hAnsi="楷体"/>
        </w:rPr>
        <w:t>地表缺乏植被的保护。第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沙尘天气对农业生产的影响主要是影响植被和土壤。对植被的影响主要是影响植物生长</w:t>
      </w:r>
      <w:r w:rsidRPr="00255E66">
        <w:rPr>
          <w:rFonts w:ascii="Times New Roman" w:hAnsi="宋体"/>
        </w:rPr>
        <w:t>,</w:t>
      </w:r>
      <w:r w:rsidRPr="00255E66">
        <w:rPr>
          <w:rFonts w:ascii="Times New Roman" w:eastAsia="楷体" w:hAnsi="楷体"/>
        </w:rPr>
        <w:t>毁坏农作物</w:t>
      </w:r>
      <w:r w:rsidRPr="00255E66">
        <w:rPr>
          <w:rFonts w:ascii="Times New Roman" w:hAnsi="宋体"/>
        </w:rPr>
        <w:t>;</w:t>
      </w:r>
      <w:r w:rsidRPr="00255E66">
        <w:rPr>
          <w:rFonts w:ascii="Times New Roman" w:eastAsia="楷体" w:hAnsi="楷体"/>
        </w:rPr>
        <w:t>对土壤的影响主要是吹走地表有机质</w:t>
      </w:r>
      <w:r w:rsidRPr="00255E66">
        <w:rPr>
          <w:rFonts w:ascii="Times New Roman" w:hAnsi="宋体"/>
        </w:rPr>
        <w:t>,</w:t>
      </w:r>
      <w:r w:rsidRPr="00255E66">
        <w:rPr>
          <w:rFonts w:ascii="Times New Roman" w:eastAsia="楷体" w:hAnsi="楷体"/>
        </w:rPr>
        <w:t>使土壤肥力下降</w:t>
      </w:r>
      <w:r w:rsidRPr="00255E66">
        <w:rPr>
          <w:rFonts w:ascii="Times New Roman" w:hAnsi="宋体"/>
        </w:rPr>
        <w:t>,</w:t>
      </w:r>
      <w:r w:rsidRPr="00255E66">
        <w:rPr>
          <w:rFonts w:ascii="Times New Roman" w:eastAsia="楷体" w:hAnsi="楷体"/>
        </w:rPr>
        <w:t>甚至造成土地沙化。第</w:t>
      </w:r>
      <w:r w:rsidRPr="00255E66">
        <w:rPr>
          <w:rFonts w:ascii="Times New Roman" w:hAnsi="宋体"/>
        </w:rPr>
        <w:t>(3)</w:t>
      </w:r>
      <w:r w:rsidRPr="00255E66">
        <w:rPr>
          <w:rFonts w:ascii="Times New Roman" w:eastAsia="楷体" w:hAnsi="楷体"/>
        </w:rPr>
        <w:t>题</w:t>
      </w:r>
      <w:r w:rsidRPr="00255E66">
        <w:rPr>
          <w:rFonts w:ascii="Times New Roman" w:hAnsi="宋体"/>
        </w:rPr>
        <w:t>,</w:t>
      </w:r>
      <w:r w:rsidRPr="00255E66">
        <w:rPr>
          <w:rFonts w:ascii="Times New Roman" w:eastAsia="楷体" w:hAnsi="楷体"/>
        </w:rPr>
        <w:t>建设防护林、农作物收获后留茬等可以有效地减弱近地面风力</w:t>
      </w:r>
      <w:r w:rsidRPr="00255E66">
        <w:rPr>
          <w:rFonts w:ascii="Times New Roman" w:hAnsi="宋体"/>
        </w:rPr>
        <w:t>,</w:t>
      </w:r>
      <w:r w:rsidRPr="00255E66">
        <w:rPr>
          <w:rFonts w:ascii="Times New Roman" w:eastAsia="楷体" w:hAnsi="楷体"/>
        </w:rPr>
        <w:t>从而减轻沙尘的危害。第</w:t>
      </w:r>
      <w:r w:rsidRPr="00255E66">
        <w:rPr>
          <w:rFonts w:ascii="Times New Roman" w:hAnsi="宋体"/>
        </w:rPr>
        <w:t>(4)</w:t>
      </w:r>
      <w:r w:rsidRPr="00255E66">
        <w:rPr>
          <w:rFonts w:ascii="Times New Roman" w:eastAsia="楷体" w:hAnsi="楷体"/>
        </w:rPr>
        <w:t>题</w:t>
      </w:r>
      <w:r w:rsidRPr="00255E66">
        <w:rPr>
          <w:rFonts w:ascii="Times New Roman" w:hAnsi="宋体"/>
        </w:rPr>
        <w:t>,</w:t>
      </w:r>
      <w:r w:rsidRPr="00255E66">
        <w:rPr>
          <w:rFonts w:ascii="Times New Roman" w:eastAsia="楷体" w:hAnsi="楷体"/>
        </w:rPr>
        <w:t>注意强调的是适合中学生参与的方式。进行宣传、开展募捐等都是适合中学生参与的方式。</w:t>
      </w:r>
    </w:p>
    <w:p w:rsidR="00033473" w:rsidRDefault="00033473"/>
    <w:sectPr w:rsidR="00033473" w:rsidSect="00385F3C">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8D5" w:rsidRDefault="001228D5" w:rsidP="00AA54CB">
      <w:r>
        <w:separator/>
      </w:r>
    </w:p>
  </w:endnote>
  <w:endnote w:type="continuationSeparator" w:id="0">
    <w:p w:rsidR="001228D5" w:rsidRDefault="001228D5"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E2E" w:rsidRDefault="00735E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735E2E" w:rsidRDefault="00735E2E" w:rsidP="00735E2E">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E2E" w:rsidRDefault="00735E2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8D5" w:rsidRDefault="001228D5" w:rsidP="00AA54CB">
      <w:r>
        <w:separator/>
      </w:r>
    </w:p>
  </w:footnote>
  <w:footnote w:type="continuationSeparator" w:id="0">
    <w:p w:rsidR="001228D5" w:rsidRDefault="001228D5"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E2E" w:rsidRDefault="00735E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735E2E" w:rsidRDefault="00735E2E" w:rsidP="00735E2E">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E2E" w:rsidRDefault="00735E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2873"/>
    <w:rsid w:val="00033473"/>
    <w:rsid w:val="00057731"/>
    <w:rsid w:val="001228D5"/>
    <w:rsid w:val="00147263"/>
    <w:rsid w:val="001974EE"/>
    <w:rsid w:val="001A2873"/>
    <w:rsid w:val="001F0088"/>
    <w:rsid w:val="00385F3C"/>
    <w:rsid w:val="003D42B0"/>
    <w:rsid w:val="00513FC3"/>
    <w:rsid w:val="00592CB4"/>
    <w:rsid w:val="005A04C7"/>
    <w:rsid w:val="006165B7"/>
    <w:rsid w:val="00685476"/>
    <w:rsid w:val="00735E2E"/>
    <w:rsid w:val="00770A35"/>
    <w:rsid w:val="007A2181"/>
    <w:rsid w:val="00880A9A"/>
    <w:rsid w:val="00975A34"/>
    <w:rsid w:val="00A413DA"/>
    <w:rsid w:val="00AA0D7A"/>
    <w:rsid w:val="00AA54CB"/>
    <w:rsid w:val="00AB722F"/>
    <w:rsid w:val="00BD43E4"/>
    <w:rsid w:val="00C76989"/>
    <w:rsid w:val="00D17BC5"/>
    <w:rsid w:val="00D745A3"/>
    <w:rsid w:val="00E018F3"/>
    <w:rsid w:val="00F70AFF"/>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1A2873"/>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2.jpg"/></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2</TotalTime>
  <Pages>6</Pages>
  <Words>622</Words>
  <Characters>3547</Characters>
  <Application>Microsoft Office Word</Application>
  <DocSecurity>0</DocSecurity>
  <Lines>29</Lines>
  <Paragraphs>8</Paragraphs>
  <ScaleCrop>false</ScaleCrop>
  <Manager>www.shulihua.net</Manager>
  <Company>www.shulihua.net</Company>
  <LinksUpToDate>false</LinksUpToDate>
  <CharactersWithSpaces>4161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2016-08-18T02:56:00Z</dcterms:created>
  <dcterms:modified xsi:type="dcterms:W3CDTF">2016-09-19T05:33:00Z</dcterms:modified>
  <cp:category>www.shulihua.net</cp:category>
</cp:coreProperties>
</file>